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B81" w:rsidRPr="00E53315" w:rsidRDefault="00E533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Start w:id="1" w:name="_GoBack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</w:t>
      </w:r>
      <w:r w:rsidRPr="00E53315">
        <w:rPr>
          <w:rFonts w:ascii="Times New Roman" w:hAnsi="Times New Roman" w:cs="Times New Roman"/>
          <w:sz w:val="28"/>
          <w:szCs w:val="28"/>
        </w:rPr>
        <w:t>орядок</w:t>
      </w:r>
    </w:p>
    <w:p w:rsidR="00440B81" w:rsidRPr="00E53315" w:rsidRDefault="00E533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E53315">
        <w:rPr>
          <w:rFonts w:ascii="Times New Roman" w:hAnsi="Times New Roman" w:cs="Times New Roman"/>
          <w:sz w:val="28"/>
          <w:szCs w:val="28"/>
        </w:rPr>
        <w:t>определения объема и предоставления субсидии из областного</w:t>
      </w:r>
    </w:p>
    <w:p w:rsidR="00440B81" w:rsidRPr="00E53315" w:rsidRDefault="00E533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E53315">
        <w:rPr>
          <w:rFonts w:ascii="Times New Roman" w:hAnsi="Times New Roman" w:cs="Times New Roman"/>
          <w:sz w:val="28"/>
          <w:szCs w:val="28"/>
        </w:rPr>
        <w:t>бюджета в виде имущественного взноса автономной</w:t>
      </w:r>
    </w:p>
    <w:p w:rsidR="00440B81" w:rsidRPr="00E53315" w:rsidRDefault="00E533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некоммерческой организации «Т</w:t>
      </w:r>
      <w:r w:rsidRPr="00E53315">
        <w:rPr>
          <w:rFonts w:ascii="Times New Roman" w:hAnsi="Times New Roman" w:cs="Times New Roman"/>
          <w:sz w:val="28"/>
          <w:szCs w:val="28"/>
        </w:rPr>
        <w:t>уристский информационный центр</w:t>
      </w:r>
    </w:p>
    <w:p w:rsidR="00440B81" w:rsidRPr="00E53315" w:rsidRDefault="00E5331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E53315">
        <w:rPr>
          <w:rFonts w:ascii="Times New Roman" w:hAnsi="Times New Roman" w:cs="Times New Roman"/>
          <w:sz w:val="28"/>
          <w:szCs w:val="28"/>
        </w:rPr>
        <w:t>мурманской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A7D25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5331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A7D25">
      <w:pPr>
        <w:pStyle w:val="ConsPlusNormal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 xml:space="preserve">1.1. Настоящий Порядок устанавливает правила определения объема и предоставления субсидии из областного бюджета в виде имущественного взноса автономной некоммерческой организации </w:t>
      </w:r>
      <w:r w:rsidR="00E53315">
        <w:rPr>
          <w:sz w:val="28"/>
          <w:szCs w:val="28"/>
        </w:rPr>
        <w:t>«</w:t>
      </w:r>
      <w:r w:rsidRPr="00E53315">
        <w:rPr>
          <w:sz w:val="28"/>
          <w:szCs w:val="28"/>
        </w:rPr>
        <w:t>Туристский информационный центр Мурманской области</w:t>
      </w:r>
      <w:r w:rsidR="00E53315">
        <w:rPr>
          <w:sz w:val="28"/>
          <w:szCs w:val="28"/>
        </w:rPr>
        <w:t>»</w:t>
      </w:r>
      <w:r w:rsidRPr="00E53315">
        <w:rPr>
          <w:sz w:val="28"/>
          <w:szCs w:val="28"/>
        </w:rPr>
        <w:t xml:space="preserve"> (далее соответственно - субсидия, получатель субсидии) на финансовое обеспечение затрат, направленных на развитие туризма, в рамках реализации государственной программы Мурманской области </w:t>
      </w:r>
      <w:r w:rsidR="00E53315">
        <w:rPr>
          <w:sz w:val="28"/>
          <w:szCs w:val="28"/>
        </w:rPr>
        <w:t>«</w:t>
      </w:r>
      <w:r w:rsidRPr="00E53315">
        <w:rPr>
          <w:sz w:val="28"/>
          <w:szCs w:val="28"/>
        </w:rPr>
        <w:t>Экономический потенциал</w:t>
      </w:r>
      <w:r w:rsidR="00E53315">
        <w:rPr>
          <w:sz w:val="28"/>
          <w:szCs w:val="28"/>
        </w:rPr>
        <w:t>»</w:t>
      </w:r>
      <w:r w:rsidRPr="00E53315">
        <w:rPr>
          <w:sz w:val="28"/>
          <w:szCs w:val="28"/>
        </w:rPr>
        <w:t xml:space="preserve">, утвержденной постановлением Правительства Мурманской области от 11.11.2020 </w:t>
      </w:r>
      <w:r w:rsidR="00154127">
        <w:rPr>
          <w:sz w:val="28"/>
          <w:szCs w:val="28"/>
        </w:rPr>
        <w:t>№</w:t>
      </w:r>
      <w:r w:rsidRPr="00E53315">
        <w:rPr>
          <w:sz w:val="28"/>
          <w:szCs w:val="28"/>
        </w:rPr>
        <w:t xml:space="preserve"> 780-ПП.</w:t>
      </w:r>
    </w:p>
    <w:p w:rsidR="00440B81" w:rsidRPr="001E3F66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1.2</w:t>
      </w:r>
      <w:r w:rsidRPr="001E3F66">
        <w:rPr>
          <w:sz w:val="28"/>
          <w:szCs w:val="28"/>
        </w:rPr>
        <w:t>. Сведения о Субсидии подлежат размещению на едином портале бюджетной системы Российской Федерации в информационно-телекоммуникационной сети Интернет (</w:t>
      </w:r>
      <w:hyperlink r:id="rId7">
        <w:r w:rsidRPr="001E3F66">
          <w:rPr>
            <w:sz w:val="28"/>
            <w:szCs w:val="28"/>
          </w:rPr>
          <w:t>http://budget.gov.ru</w:t>
        </w:r>
      </w:hyperlink>
      <w:r w:rsidRPr="001E3F66">
        <w:rPr>
          <w:sz w:val="28"/>
          <w:szCs w:val="28"/>
        </w:rPr>
        <w:t>) (в разделе единого портала) в порядке, установленном Министерством финансов Российской Федерации.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bookmarkStart w:id="2" w:name="P47"/>
      <w:bookmarkEnd w:id="2"/>
      <w:r w:rsidRPr="001E3F66">
        <w:rPr>
          <w:sz w:val="28"/>
          <w:szCs w:val="28"/>
        </w:rPr>
        <w:t>1.3. Целью предоставления субсидии является финансовое обеспечение затрат получателя субсидии, связанных с обеспечением текущей</w:t>
      </w:r>
      <w:r w:rsidRPr="00E53315">
        <w:rPr>
          <w:sz w:val="28"/>
          <w:szCs w:val="28"/>
        </w:rPr>
        <w:t xml:space="preserve"> деятельности и выполнением уставных задач получателя субсидии, а также затрат, связанных с реализацией мероприятий, направленных на развитие туризма в Мурманской области.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Расходование Субсидии осуществляется на цели, соответствующие следующим направлениям затрат: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bookmarkStart w:id="3" w:name="P49"/>
      <w:bookmarkEnd w:id="3"/>
      <w:r w:rsidRPr="00E53315">
        <w:rPr>
          <w:sz w:val="28"/>
          <w:szCs w:val="28"/>
        </w:rPr>
        <w:t>а) Затраты, связанные с обеспечением текущей деятельности и выполнением уставных задач получателя субсидии: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расходы на оплату труда работников с учетом размера страховых взносов, подлежащих уплате в государственные внебюджетные фонды Российской Федерации;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расходы на компенсацию оплаты стоимости проезда и провоза багажа к месту использования отпуска и обратно;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расходы на возмещение расходов, связанных со служебными командировками;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затраты на оплату расходов по повышению квалификации/обучению сотрудников;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lastRenderedPageBreak/>
        <w:t>- расходы на оплату товаров, работ и услуг, в том числе: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арендная плата за пользование имуществом (включая парковочное место для служебного автотранспорта);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работы, услуги по содержанию имущества;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коммунальные услуги;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почтовые услуги и услуги связи (за исключением мобильной и спутниковой связи);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приобретение основных средств и материальных запасов;</w:t>
      </w:r>
    </w:p>
    <w:p w:rsidR="00440B81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приобретение лицензи</w:t>
      </w:r>
      <w:r w:rsidR="00EA0F0E">
        <w:rPr>
          <w:sz w:val="28"/>
          <w:szCs w:val="28"/>
        </w:rPr>
        <w:t>онного программного обеспечения;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bookmarkStart w:id="4" w:name="P61"/>
      <w:bookmarkEnd w:id="4"/>
      <w:r w:rsidRPr="00E53315">
        <w:rPr>
          <w:sz w:val="28"/>
          <w:szCs w:val="28"/>
        </w:rPr>
        <w:t>б) Затраты, связанные с реализацией мероприятий, направленных на развитие туризма в Мурманской области:</w:t>
      </w:r>
    </w:p>
    <w:p w:rsidR="00440B81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расходы на организацию и проведение инфотуров;</w:t>
      </w:r>
    </w:p>
    <w:p w:rsidR="00FE44BE" w:rsidRPr="00034B57" w:rsidRDefault="00FE44BE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- расходы на организацию конгрессно-выставочных мероприятий;</w:t>
      </w:r>
    </w:p>
    <w:p w:rsidR="00FE44BE" w:rsidRPr="00034B57" w:rsidRDefault="00FE44BE" w:rsidP="00FE44BE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- расходы на разработку и внедрение туристического бренда MURMANSK.TRAVEL;</w:t>
      </w:r>
    </w:p>
    <w:p w:rsidR="00FE44BE" w:rsidRPr="00034B57" w:rsidRDefault="00FE44BE" w:rsidP="00FE44BE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- расходы на программу стимулирования путешествий по Мурманской области;</w:t>
      </w:r>
    </w:p>
    <w:p w:rsidR="00FE44BE" w:rsidRPr="00034B57" w:rsidRDefault="00FE44BE" w:rsidP="00FE44BE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- расходы на проведение обучающих и лекционных мероприятий для туристического сообщества Мурманской области;</w:t>
      </w:r>
    </w:p>
    <w:p w:rsidR="00FE44BE" w:rsidRPr="00034B57" w:rsidRDefault="00FE44BE" w:rsidP="00FE44BE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-</w:t>
      </w:r>
      <w:r w:rsidRPr="00034B57">
        <w:t xml:space="preserve"> </w:t>
      </w:r>
      <w:r w:rsidRPr="00034B57">
        <w:rPr>
          <w:sz w:val="28"/>
          <w:szCs w:val="28"/>
        </w:rPr>
        <w:t>расходы на проведение рекламной компании туристического потенциала Мурманской области, в том числе за пределами региона;</w:t>
      </w:r>
    </w:p>
    <w:p w:rsidR="00097773" w:rsidRPr="00034B57" w:rsidRDefault="00097773" w:rsidP="00FE44BE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- расходы на разработку, изготовление и тиражирование сувенирной продукции;</w:t>
      </w:r>
    </w:p>
    <w:p w:rsidR="00097773" w:rsidRPr="00034B57" w:rsidRDefault="00097773" w:rsidP="00FE44BE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- расходы на формирование стратегии развития Мурманской области в сфере туризма;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расходы на разработку и организацию фотосъемок/видеосъемок на территории Мурманской области;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расходы на рекламу туристического портала Murmansk.travel;</w:t>
      </w:r>
    </w:p>
    <w:p w:rsidR="00034B57" w:rsidRDefault="004A7D25">
      <w:pPr>
        <w:pStyle w:val="ConsPlusNormal0"/>
        <w:spacing w:before="240"/>
        <w:ind w:firstLine="540"/>
        <w:jc w:val="both"/>
        <w:rPr>
          <w:i/>
          <w:sz w:val="28"/>
          <w:szCs w:val="28"/>
        </w:rPr>
      </w:pPr>
      <w:r w:rsidRPr="00034B57">
        <w:rPr>
          <w:sz w:val="28"/>
          <w:szCs w:val="28"/>
        </w:rPr>
        <w:t>- расходы на реализацию мероприятий по повышению кадрового потенциала отрасли туризма</w:t>
      </w:r>
      <w:r w:rsidR="00034B57">
        <w:rPr>
          <w:i/>
          <w:sz w:val="28"/>
          <w:szCs w:val="28"/>
        </w:rPr>
        <w:t>;</w:t>
      </w:r>
    </w:p>
    <w:p w:rsidR="00440B81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lastRenderedPageBreak/>
        <w:t>- расходы на организацию и проведение маркетингового исследования туристического рынка Мурманской области.</w:t>
      </w:r>
    </w:p>
    <w:p w:rsidR="003B4AAD" w:rsidRPr="00034B57" w:rsidRDefault="003B4AAD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1.4. Комитет по туризму Мурманской области</w:t>
      </w:r>
      <w:r w:rsidR="008179B0" w:rsidRPr="00034B57">
        <w:rPr>
          <w:sz w:val="28"/>
          <w:szCs w:val="28"/>
        </w:rPr>
        <w:t xml:space="preserve"> (далее – Комитет)</w:t>
      </w:r>
      <w:r w:rsidRPr="00034B57">
        <w:rPr>
          <w:sz w:val="28"/>
          <w:szCs w:val="28"/>
        </w:rPr>
        <w:t xml:space="preserve">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период.</w:t>
      </w:r>
    </w:p>
    <w:p w:rsidR="00440B81" w:rsidRPr="00034B5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1.</w:t>
      </w:r>
      <w:r w:rsidR="003B4AAD" w:rsidRPr="00034B57">
        <w:rPr>
          <w:sz w:val="28"/>
          <w:szCs w:val="28"/>
        </w:rPr>
        <w:t>5</w:t>
      </w:r>
      <w:r w:rsidRPr="00034B57">
        <w:rPr>
          <w:sz w:val="28"/>
          <w:szCs w:val="28"/>
        </w:rPr>
        <w:t xml:space="preserve">. Размер субсидии, предоставляемой получателю субсидии, определяется на основании сметы расходов, представленной получателем субсидии в соответствии с </w:t>
      </w:r>
      <w:hyperlink w:anchor="P105" w:tooltip="3.1.5. Смету расходов в соответствии с направлениями затрат (направлениями расходования субсидии), указанными в пункте 1.3 настоящего Порядка. Затраты, указанные в смете, в полном объеме финансируются за счет средств субсидии.">
        <w:r w:rsidRPr="00034B57">
          <w:rPr>
            <w:sz w:val="28"/>
            <w:szCs w:val="28"/>
          </w:rPr>
          <w:t>пунктом 3.1.5</w:t>
        </w:r>
      </w:hyperlink>
      <w:r w:rsidRPr="00034B57">
        <w:rPr>
          <w:sz w:val="28"/>
          <w:szCs w:val="28"/>
        </w:rPr>
        <w:t xml:space="preserve"> настоящего Порядка по направлениям затрат, связанным с обеспечением текущей деятельности и выполнением уставных задач получателя субсидии, и направлениям затрат, связанным с реализацией мероприятий, направленных на развитие туризма в Мурманской области.</w:t>
      </w:r>
    </w:p>
    <w:p w:rsidR="00440B81" w:rsidRPr="00034B5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бюджета, без внесения изменений в закон об областном бюджете по основаниям, предусмотренным Бюджетным кодексом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</w:p>
    <w:p w:rsidR="003B4AAD" w:rsidRPr="00034B57" w:rsidRDefault="003B4AAD" w:rsidP="003B4AAD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1.6. Сведения о субсидии, предоставляемой в соответствии с настоящим Порядком, подлежат размещению на едином портале бюджетной системы Российской Федерации в информационно-телекоммуникационной сети Интернет (в разделе единого портала) в порядке, установленном Министерством финансов Российской Федерации.</w:t>
      </w:r>
    </w:p>
    <w:p w:rsidR="00440B81" w:rsidRPr="00034B57" w:rsidRDefault="00440B81">
      <w:pPr>
        <w:pStyle w:val="ConsPlusNormal0"/>
        <w:jc w:val="both"/>
        <w:rPr>
          <w:sz w:val="28"/>
          <w:szCs w:val="28"/>
        </w:rPr>
      </w:pPr>
    </w:p>
    <w:p w:rsidR="00440B81" w:rsidRPr="00034B57" w:rsidRDefault="004A7D25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4B57">
        <w:rPr>
          <w:rFonts w:ascii="Times New Roman" w:hAnsi="Times New Roman" w:cs="Times New Roman"/>
          <w:sz w:val="28"/>
          <w:szCs w:val="28"/>
        </w:rPr>
        <w:t>2. Условия предоставления субсидии</w:t>
      </w:r>
    </w:p>
    <w:p w:rsidR="00440B81" w:rsidRPr="00034B57" w:rsidRDefault="00440B81">
      <w:pPr>
        <w:pStyle w:val="ConsPlusNormal0"/>
        <w:jc w:val="both"/>
        <w:rPr>
          <w:sz w:val="28"/>
          <w:szCs w:val="28"/>
        </w:rPr>
      </w:pPr>
    </w:p>
    <w:p w:rsidR="00440B81" w:rsidRPr="00034B57" w:rsidRDefault="004A7D25">
      <w:pPr>
        <w:pStyle w:val="ConsPlusNormal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2.1. Субсидия предоставляется получателю субсидии на безвозмездной и безвозвратной основе в соответствии со сводной бюджетной росписью, в пределах лимитов бюджетных обязательств, предусмотренных Комитету.</w:t>
      </w:r>
    </w:p>
    <w:p w:rsidR="00440B81" w:rsidRPr="00034B5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bookmarkStart w:id="5" w:name="P79"/>
      <w:bookmarkEnd w:id="5"/>
      <w:r w:rsidRPr="00034B57">
        <w:rPr>
          <w:sz w:val="28"/>
          <w:szCs w:val="28"/>
        </w:rPr>
        <w:t>2.2. Условиями предоставления субсидии являются: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2.2.1. Получатель субсидии дает согласие на осуществление проверок соблюдения им условий и порядка предоставления субсидии, проводимых Комитетом, в том числе в части достижения результатов пре</w:t>
      </w:r>
      <w:r w:rsidRPr="00E53315">
        <w:rPr>
          <w:sz w:val="28"/>
          <w:szCs w:val="28"/>
        </w:rPr>
        <w:t>доставления субсидии, а также проверок органами государственного финансового контроля в соответствии со статьями 268.1 и 269.2 Бюджетного кодекса Российской Федерации.</w:t>
      </w:r>
    </w:p>
    <w:p w:rsidR="00440B81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 xml:space="preserve">2.2.2. Запрет на приобретение за счет предоставленной субсидии иностранной </w:t>
      </w:r>
      <w:r w:rsidRPr="00E53315">
        <w:rPr>
          <w:sz w:val="28"/>
          <w:szCs w:val="28"/>
        </w:rPr>
        <w:lastRenderedPageBreak/>
        <w:t>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8179B0" w:rsidRPr="00034B57" w:rsidRDefault="008179B0" w:rsidP="008179B0">
      <w:pPr>
        <w:pStyle w:val="ConsPlusNormal0"/>
        <w:spacing w:before="240"/>
        <w:ind w:firstLine="540"/>
        <w:jc w:val="both"/>
      </w:pPr>
      <w:r w:rsidRPr="00034B57">
        <w:rPr>
          <w:sz w:val="28"/>
          <w:szCs w:val="28"/>
        </w:rPr>
        <w:t>2.2.3. Принятие Получателем обязательства по достижению значений результата, установленных в соглашении.</w:t>
      </w:r>
    </w:p>
    <w:p w:rsidR="00440B81" w:rsidRPr="00034B57" w:rsidRDefault="008179B0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2.2.4</w:t>
      </w:r>
      <w:r w:rsidR="004A7D25" w:rsidRPr="00034B57">
        <w:rPr>
          <w:sz w:val="28"/>
          <w:szCs w:val="28"/>
        </w:rPr>
        <w:t>. Получатель субсидии обязуется при заключении договоров (соглашений) в целях исполнения обязательств о предоставлении субсидии включать в эти договоры (соглашения) пункт о согласии поставщика (подрядчика, исполнителя) на осуществление Комитетом проверок соблюдения поставщиком (подрядчиком, исполнителем) условий и порядка предоставления субсидии, в том числе в части достижения результатов предоставления субсидии, а также проверок органами государственного финансового контроля в соответствии со статьями 268.1 и 269.2 Бюджетного кодекса Российской Федерации.</w:t>
      </w:r>
    </w:p>
    <w:p w:rsidR="00440B81" w:rsidRPr="00034B5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 xml:space="preserve">2.2.4. Соответствие получателя субсидии требованиям, установленным в </w:t>
      </w:r>
      <w:hyperlink w:anchor="P88" w:tooltip="2.3. Получатель субсидии на первое число месяца подачи заявки удовлетворяет следующим требованиям:">
        <w:r w:rsidRPr="00034B57">
          <w:rPr>
            <w:sz w:val="28"/>
            <w:szCs w:val="28"/>
          </w:rPr>
          <w:t>пункте 2.3</w:t>
        </w:r>
      </w:hyperlink>
      <w:r w:rsidRPr="00034B57">
        <w:rPr>
          <w:sz w:val="28"/>
          <w:szCs w:val="28"/>
        </w:rPr>
        <w:t xml:space="preserve"> настоящего Порядка.</w:t>
      </w:r>
    </w:p>
    <w:p w:rsidR="00440B81" w:rsidRPr="00034B5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bookmarkStart w:id="6" w:name="P88"/>
      <w:bookmarkEnd w:id="6"/>
      <w:r w:rsidRPr="00034B57">
        <w:rPr>
          <w:sz w:val="28"/>
          <w:szCs w:val="28"/>
        </w:rPr>
        <w:t>2.3. Получатель субсидии на первое число месяца подачи заявки удовлетворяет следующим требованиям:</w:t>
      </w:r>
    </w:p>
    <w:p w:rsidR="008179B0" w:rsidRPr="00034B57" w:rsidRDefault="008179B0" w:rsidP="008179B0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2.3.1. На едином налоговом счете Получателя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8179B0" w:rsidRPr="008179B0" w:rsidRDefault="008179B0" w:rsidP="008179B0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2.3.2. У Получателя отсутствует просроченная задолженность по возврату в областной бюджет субсидий,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областным бюджетом.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>2.3.1. Получатель субсидии не является иностранным юридическим</w:t>
      </w:r>
      <w:r w:rsidRPr="00E53315">
        <w:rPr>
          <w:sz w:val="28"/>
          <w:szCs w:val="28"/>
        </w:rPr>
        <w:t xml:space="preserve">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2.3.2.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>2.3.3. 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 xml:space="preserve">2.3.4.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47" w:tooltip="1.3. Целью предоставления субсидии является финансовое обеспечение затрат получателя субсидии, связанных с обеспечением текущей деятельности и выполнением уставных задач получателя субсидии, а также затрат, связанных с реализацией мероприятий, направленных на ">
        <w:r w:rsidRPr="00154127">
          <w:rPr>
            <w:sz w:val="28"/>
            <w:szCs w:val="28"/>
          </w:rPr>
          <w:t>пунктом 1.3</w:t>
        </w:r>
      </w:hyperlink>
      <w:r w:rsidRPr="00154127">
        <w:rPr>
          <w:sz w:val="28"/>
          <w:szCs w:val="28"/>
        </w:rPr>
        <w:t xml:space="preserve"> настоящего Порядка.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 xml:space="preserve">2.3.5. Получатель субсидии не является иностранным агентом в соответствии с Федеральным законом </w:t>
      </w:r>
      <w:r w:rsidR="00E53315" w:rsidRPr="00154127">
        <w:rPr>
          <w:sz w:val="28"/>
          <w:szCs w:val="28"/>
        </w:rPr>
        <w:t>«</w:t>
      </w:r>
      <w:r w:rsidRPr="00154127">
        <w:rPr>
          <w:sz w:val="28"/>
          <w:szCs w:val="28"/>
        </w:rPr>
        <w:t>О контроле за деятельностью лиц, находящихся под иностранным влиянием</w:t>
      </w:r>
      <w:r w:rsidR="00E53315" w:rsidRPr="00154127">
        <w:rPr>
          <w:sz w:val="28"/>
          <w:szCs w:val="28"/>
        </w:rPr>
        <w:t>»</w:t>
      </w:r>
      <w:r w:rsidRPr="00154127">
        <w:rPr>
          <w:sz w:val="28"/>
          <w:szCs w:val="28"/>
        </w:rPr>
        <w:t>.</w:t>
      </w:r>
    </w:p>
    <w:p w:rsidR="00440B81" w:rsidRPr="00154127" w:rsidRDefault="00440B81">
      <w:pPr>
        <w:pStyle w:val="ConsPlusNormal0"/>
        <w:jc w:val="both"/>
        <w:rPr>
          <w:sz w:val="28"/>
          <w:szCs w:val="28"/>
        </w:rPr>
      </w:pPr>
    </w:p>
    <w:p w:rsidR="00440B81" w:rsidRPr="00154127" w:rsidRDefault="004A7D25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4127">
        <w:rPr>
          <w:rFonts w:ascii="Times New Roman" w:hAnsi="Times New Roman" w:cs="Times New Roman"/>
          <w:sz w:val="28"/>
          <w:szCs w:val="28"/>
        </w:rPr>
        <w:t>3. Порядок предоставления субсидии</w:t>
      </w:r>
    </w:p>
    <w:p w:rsidR="00440B81" w:rsidRPr="00154127" w:rsidRDefault="00440B81">
      <w:pPr>
        <w:pStyle w:val="ConsPlusNormal0"/>
        <w:jc w:val="both"/>
        <w:rPr>
          <w:sz w:val="28"/>
          <w:szCs w:val="28"/>
        </w:rPr>
      </w:pPr>
    </w:p>
    <w:p w:rsidR="00440B81" w:rsidRPr="00154127" w:rsidRDefault="004A7D25">
      <w:pPr>
        <w:pStyle w:val="ConsPlusNormal0"/>
        <w:ind w:firstLine="540"/>
        <w:jc w:val="both"/>
        <w:rPr>
          <w:sz w:val="28"/>
          <w:szCs w:val="28"/>
        </w:rPr>
      </w:pPr>
      <w:bookmarkStart w:id="7" w:name="P98"/>
      <w:bookmarkEnd w:id="7"/>
      <w:r w:rsidRPr="00154127">
        <w:rPr>
          <w:sz w:val="28"/>
          <w:szCs w:val="28"/>
        </w:rPr>
        <w:t>3.1. Для получения субсидии получатель субсидии представляет в Комитет документы: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 xml:space="preserve">3.1.1. </w:t>
      </w:r>
      <w:hyperlink w:anchor="P247" w:tooltip="ЗАЯВКА">
        <w:r w:rsidRPr="00154127">
          <w:rPr>
            <w:sz w:val="28"/>
            <w:szCs w:val="28"/>
          </w:rPr>
          <w:t>Заявку</w:t>
        </w:r>
      </w:hyperlink>
      <w:r w:rsidR="00154127" w:rsidRPr="00154127">
        <w:rPr>
          <w:sz w:val="28"/>
          <w:szCs w:val="28"/>
        </w:rPr>
        <w:t xml:space="preserve"> по форме согласно</w:t>
      </w:r>
      <w:r w:rsidR="00154127">
        <w:rPr>
          <w:sz w:val="28"/>
          <w:szCs w:val="28"/>
        </w:rPr>
        <w:t xml:space="preserve"> приложению № </w:t>
      </w:r>
      <w:r w:rsidRPr="00E53315">
        <w:rPr>
          <w:sz w:val="28"/>
          <w:szCs w:val="28"/>
        </w:rPr>
        <w:t>1 к настоящему Порядку.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3.1.2. Копии учредительных документов, заверенные получателем субсидии (единоразово, при заключении соглашения).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3.1.3. Письменное согласие получателя субсидии на осуществление Комитетом проверок соблюдения получателем субсидии условий и порядка предоставления субсидий, в том числе в части достижения результатов предоставления субсидий, а также проверок органами государственного финансового контроля в соответствии со статьями 268.1 и 269.2 Бюджетного кодекса Российской Федерации (далее - проверки).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 xml:space="preserve">3.1.4. Гарантийное письмо, подтверждающее выполнение получателем субсидии условий предоставления субсидии, </w:t>
      </w:r>
      <w:r w:rsidRPr="00154127">
        <w:rPr>
          <w:sz w:val="28"/>
          <w:szCs w:val="28"/>
        </w:rPr>
        <w:t xml:space="preserve">указанных в </w:t>
      </w:r>
      <w:hyperlink w:anchor="P79" w:tooltip="2.2. Условиями предоставления субсидии являются:">
        <w:r w:rsidRPr="00154127">
          <w:rPr>
            <w:sz w:val="28"/>
            <w:szCs w:val="28"/>
          </w:rPr>
          <w:t>пункте 2.2</w:t>
        </w:r>
      </w:hyperlink>
      <w:r w:rsidRPr="00154127">
        <w:rPr>
          <w:sz w:val="28"/>
          <w:szCs w:val="28"/>
        </w:rPr>
        <w:t xml:space="preserve"> настоящего Порядка.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bookmarkStart w:id="8" w:name="P105"/>
      <w:bookmarkEnd w:id="8"/>
      <w:r w:rsidRPr="00E53315">
        <w:rPr>
          <w:sz w:val="28"/>
          <w:szCs w:val="28"/>
        </w:rPr>
        <w:t xml:space="preserve">3.1.5. Смету расходов в </w:t>
      </w:r>
      <w:r w:rsidRPr="00154127">
        <w:rPr>
          <w:sz w:val="28"/>
          <w:szCs w:val="28"/>
        </w:rPr>
        <w:t xml:space="preserve">соответствии с направлениями затрат (направлениями расходования субсидии), указанными в </w:t>
      </w:r>
      <w:hyperlink w:anchor="P47" w:tooltip="1.3. Целью предоставления субсидии является финансовое обеспечение затрат получателя субсидии, связанных с обеспечением текущей деятельности и выполнением уставных задач получателя субсидии, а также затрат, связанных с реализацией мероприятий, направленных на ">
        <w:r w:rsidRPr="00154127">
          <w:rPr>
            <w:sz w:val="28"/>
            <w:szCs w:val="28"/>
          </w:rPr>
          <w:t>пункте 1.3</w:t>
        </w:r>
      </w:hyperlink>
      <w:r w:rsidRPr="00154127">
        <w:rPr>
          <w:sz w:val="28"/>
          <w:szCs w:val="28"/>
        </w:rPr>
        <w:t xml:space="preserve"> настоящего Порядка. Затраты, указанные в смете, в полном объеме финансируются за счет средств</w:t>
      </w:r>
      <w:r w:rsidRPr="00E53315">
        <w:rPr>
          <w:sz w:val="28"/>
          <w:szCs w:val="28"/>
        </w:rPr>
        <w:t xml:space="preserve"> субсидии.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3.1.6. Выписку из Единого государственного реестра юридических лиц, справку налогового органа об отсутствии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сборах. Указанные документы запрашиваются Комитетом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взаимодействия, если получатель субсидии не представил указанные документы.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 xml:space="preserve">3.2. Комитет в течение трех рабочих дней с момента поступления документов </w:t>
      </w:r>
      <w:r w:rsidRPr="00154127">
        <w:rPr>
          <w:sz w:val="28"/>
          <w:szCs w:val="28"/>
        </w:rPr>
        <w:t xml:space="preserve">осуществляет проверку получателя субсидии и представленных документов на предмет соответствия </w:t>
      </w:r>
      <w:hyperlink w:anchor="P88" w:tooltip="2.3. Получатель субсидии на первое число месяца подачи заявки удовлетворяет следующим требованиям:">
        <w:r w:rsidRPr="00154127">
          <w:rPr>
            <w:sz w:val="28"/>
            <w:szCs w:val="28"/>
          </w:rPr>
          <w:t>пунктам 2.3</w:t>
        </w:r>
      </w:hyperlink>
      <w:r w:rsidRPr="00154127">
        <w:rPr>
          <w:sz w:val="28"/>
          <w:szCs w:val="28"/>
        </w:rPr>
        <w:t xml:space="preserve"> и </w:t>
      </w:r>
      <w:hyperlink w:anchor="P98" w:tooltip="3.1. Для получения субсидии получатель субсидии представляет в Комитет документы:">
        <w:r w:rsidRPr="00154127">
          <w:rPr>
            <w:sz w:val="28"/>
            <w:szCs w:val="28"/>
          </w:rPr>
          <w:t>3.1</w:t>
        </w:r>
      </w:hyperlink>
      <w:r w:rsidRPr="00154127">
        <w:rPr>
          <w:sz w:val="28"/>
          <w:szCs w:val="28"/>
        </w:rPr>
        <w:t xml:space="preserve"> настоящего Порядка.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>3.3. В случае отсутствия отдельных документов или при наличии иных замечаний Комитетом в течение 1 рабочего дня, следующего за</w:t>
      </w:r>
      <w:r w:rsidRPr="00E53315">
        <w:rPr>
          <w:sz w:val="28"/>
          <w:szCs w:val="28"/>
        </w:rPr>
        <w:t xml:space="preserve"> днем окончания экспертизы документов, получателю субсидии направляется письмо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Экспертиза документов проводится комиссией, сформированной приказом Комитета, результаты оформляются протоколом.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3.4. Основаниями для отказа в предоставлении субсидии являются: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недостаточный объем бюджетных ассигнований на очередной финансовый год;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недостоверность информации, содержащейся в документах, представленных получателем субсидии;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 xml:space="preserve">- </w:t>
      </w:r>
      <w:r w:rsidRPr="00154127">
        <w:rPr>
          <w:sz w:val="28"/>
          <w:szCs w:val="28"/>
        </w:rPr>
        <w:t xml:space="preserve">несоответствие представленных получателем субсидии документов требованиям, указанным в </w:t>
      </w:r>
      <w:hyperlink w:anchor="P88" w:tooltip="2.3. Получатель субсидии на первое число месяца подачи заявки удовлетворяет следующим требованиям:">
        <w:r w:rsidRPr="00154127">
          <w:rPr>
            <w:sz w:val="28"/>
            <w:szCs w:val="28"/>
          </w:rPr>
          <w:t>пункте 2.3</w:t>
        </w:r>
      </w:hyperlink>
      <w:r w:rsidRPr="00154127">
        <w:rPr>
          <w:sz w:val="28"/>
          <w:szCs w:val="28"/>
        </w:rPr>
        <w:t xml:space="preserve">, или непредставление (представление не в полном объеме) документов, указанных в </w:t>
      </w:r>
      <w:hyperlink w:anchor="P98" w:tooltip="3.1. Для получения субсидии получатель субсидии представляет в Комитет документы:">
        <w:r w:rsidRPr="00154127">
          <w:rPr>
            <w:sz w:val="28"/>
            <w:szCs w:val="28"/>
          </w:rPr>
          <w:t>пункте 3.1</w:t>
        </w:r>
      </w:hyperlink>
      <w:r w:rsidRPr="00154127">
        <w:rPr>
          <w:sz w:val="28"/>
          <w:szCs w:val="28"/>
        </w:rPr>
        <w:t xml:space="preserve"> настоящего Порядка;</w:t>
      </w:r>
    </w:p>
    <w:p w:rsidR="00440B81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>- несоблюдение условий предоставления субсидии.</w:t>
      </w:r>
    </w:p>
    <w:p w:rsidR="008179B0" w:rsidRPr="00034B57" w:rsidRDefault="008179B0" w:rsidP="008179B0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3.5. После устранения причин, послуживших основанием для отказа в предоставлении субсидии, Получатель вправе повторно обратиться в Комитет за получением субсидии.</w:t>
      </w:r>
    </w:p>
    <w:p w:rsidR="008179B0" w:rsidRPr="00034B57" w:rsidRDefault="008179B0" w:rsidP="008179B0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 xml:space="preserve">Повторное рассмотрение документов на предоставление субсидии осуществляется по правилам, установленным в </w:t>
      </w:r>
      <w:hyperlink w:anchor="P94" w:tooltip="3.2. Министерство в течение 5 (пяти) рабочих дней со дня поступления документов, указанных в пункте 3.1 настоящего Порядка, рассматривает их на предмет соответствия Получателя требованиям, указанным в пункте 2.2, обоснованности объемов средств, заявленных по н">
        <w:r w:rsidRPr="00034B57">
          <w:rPr>
            <w:sz w:val="28"/>
            <w:szCs w:val="28"/>
          </w:rPr>
          <w:t>пунктах 3.2</w:t>
        </w:r>
      </w:hyperlink>
      <w:r w:rsidRPr="00034B57">
        <w:rPr>
          <w:sz w:val="28"/>
          <w:szCs w:val="28"/>
        </w:rPr>
        <w:t xml:space="preserve"> - 3.3 настоящего Порядка.</w:t>
      </w:r>
    </w:p>
    <w:p w:rsidR="00440B81" w:rsidRPr="00E53315" w:rsidRDefault="008179B0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3.6</w:t>
      </w:r>
      <w:r w:rsidR="004A7D25" w:rsidRPr="00034B57">
        <w:rPr>
          <w:sz w:val="28"/>
          <w:szCs w:val="28"/>
        </w:rPr>
        <w:t>. Субсидия носит целевой характер и не может быть использована на другие цели. Комитет в течение 10 рабочих дней</w:t>
      </w:r>
      <w:r w:rsidR="004A7D25" w:rsidRPr="00E53315">
        <w:rPr>
          <w:sz w:val="28"/>
          <w:szCs w:val="28"/>
        </w:rPr>
        <w:t xml:space="preserve"> с момента рассмотрения документов заключает с получателем субсидии Соглашение о предоставлении субсидии (далее - Соглашение).</w:t>
      </w:r>
    </w:p>
    <w:p w:rsidR="008179B0" w:rsidRPr="00034B57" w:rsidRDefault="008179B0" w:rsidP="008179B0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Соглашение, дополнительное соглашение к соглашению, в том числе дополнительное соглашение о расторжении соглашения, заключаются 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 в соответствии с типовыми формами, утвержденными Министерством финансов Мурманской области, в течение 5 рабочих дней с даты подписания протокола комиссии о предоставлении субсидии, указанного в абзаце втором п. 3.3 настоящего Порядка.</w:t>
      </w:r>
    </w:p>
    <w:p w:rsidR="008179B0" w:rsidRPr="00034B57" w:rsidRDefault="008179B0" w:rsidP="008179B0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Получатель в течение 5 рабочих дней, следующих за днем получения проекта соглашения в системе «Электронный бюджет», подписывает соглашение в системе «Электронный бюджет» усиленной квалифицированной электронной цифровой подписью.</w:t>
      </w:r>
    </w:p>
    <w:p w:rsidR="008179B0" w:rsidRPr="00034B57" w:rsidRDefault="008179B0" w:rsidP="008179B0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 xml:space="preserve">В случае если Получатель не подписал соглашение в порядке и сроки, указанные в </w:t>
      </w:r>
      <w:hyperlink w:anchor="P105" w:tooltip="3.7. Предоставление субсидии Получателю осуществляется в соответствии с соглашением.">
        <w:r w:rsidR="00C8401E" w:rsidRPr="00034B57">
          <w:rPr>
            <w:sz w:val="28"/>
            <w:szCs w:val="28"/>
          </w:rPr>
          <w:t>3.6</w:t>
        </w:r>
      </w:hyperlink>
      <w:r w:rsidRPr="00034B57">
        <w:rPr>
          <w:sz w:val="28"/>
          <w:szCs w:val="28"/>
        </w:rPr>
        <w:t xml:space="preserve"> настоящего Порядка, он считается уклонившимся от заключения соглашения и теряет право на получение субсидии в рамках поданной заявки.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В Соглашение включается условие о согласовании новых условий Соглашения или о расторжении Соглашения при недостижении согласия по новым условиям Соглашения в случае уменьшения Комитету ранее доведенных лимитов бюджетных</w:t>
      </w:r>
      <w:r w:rsidRPr="00E53315">
        <w:rPr>
          <w:sz w:val="28"/>
          <w:szCs w:val="28"/>
        </w:rPr>
        <w:t xml:space="preserve"> обязательств на предоставление субсидии, приводящего к невозможности предоставления субсидии в определенном в Соглашении размере.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В Соглашение, в том числе дополнительные соглашения к Соглашению, включаются обязательства получателя Субсидии: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а) об обеспечении соблюдения финансового плана доходов и расходов и сметы расходов в соответствии с пунктом 5 Общих требований к порядку формирования и расчета размера субсидии из областного бюджета на финансовое обеспечение текущей деятельности и на выполнение уставных задач автономной некоммерческой организации, единственным учредителем которой является Мурманская область, утвержденных постановлением Правительства Му</w:t>
      </w:r>
      <w:r w:rsidR="00154127">
        <w:rPr>
          <w:sz w:val="28"/>
          <w:szCs w:val="28"/>
        </w:rPr>
        <w:t>рманской области от 02.07.2021 №</w:t>
      </w:r>
      <w:r w:rsidRPr="00E53315">
        <w:rPr>
          <w:sz w:val="28"/>
          <w:szCs w:val="28"/>
        </w:rPr>
        <w:t xml:space="preserve"> 434-ПП</w:t>
      </w:r>
      <w:r w:rsidR="00E53315">
        <w:rPr>
          <w:sz w:val="28"/>
          <w:szCs w:val="28"/>
        </w:rPr>
        <w:t>»</w:t>
      </w:r>
      <w:r w:rsidRPr="00E53315">
        <w:rPr>
          <w:sz w:val="28"/>
          <w:szCs w:val="28"/>
        </w:rPr>
        <w:t>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 xml:space="preserve">б) о заключении соглашения с ГАУМО </w:t>
      </w:r>
      <w:r w:rsidR="00E53315">
        <w:rPr>
          <w:sz w:val="28"/>
          <w:szCs w:val="28"/>
        </w:rPr>
        <w:t>«</w:t>
      </w:r>
      <w:r w:rsidRPr="00E53315">
        <w:rPr>
          <w:sz w:val="28"/>
          <w:szCs w:val="28"/>
        </w:rPr>
        <w:t>Региональный центр организации закупок</w:t>
      </w:r>
      <w:r w:rsidR="00E53315">
        <w:rPr>
          <w:sz w:val="28"/>
          <w:szCs w:val="28"/>
        </w:rPr>
        <w:t>»</w:t>
      </w:r>
      <w:r w:rsidRPr="00E53315">
        <w:rPr>
          <w:sz w:val="28"/>
          <w:szCs w:val="28"/>
        </w:rPr>
        <w:t xml:space="preserve"> о передаче отдельных функций по проведению торговых процедур для обеспечения текущей деятельности и на выполнение уставных задач автономной некоммерческой организации, единственным учредителем которой является Мурманская область;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 xml:space="preserve">в) о заключении соглашения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</w:t>
      </w:r>
      <w:r w:rsidR="00E53315">
        <w:rPr>
          <w:sz w:val="28"/>
          <w:szCs w:val="28"/>
        </w:rPr>
        <w:t>«</w:t>
      </w:r>
      <w:r w:rsidRPr="00E53315">
        <w:rPr>
          <w:sz w:val="28"/>
          <w:szCs w:val="28"/>
        </w:rPr>
        <w:t>Малые закупки</w:t>
      </w:r>
      <w:r w:rsidR="00E53315">
        <w:rPr>
          <w:sz w:val="28"/>
          <w:szCs w:val="28"/>
        </w:rPr>
        <w:t>»</w:t>
      </w:r>
      <w:r w:rsidRPr="00E53315">
        <w:rPr>
          <w:sz w:val="28"/>
          <w:szCs w:val="28"/>
        </w:rPr>
        <w:t xml:space="preserve"> автоматизированной информационной системы управления закупками Мурманской области </w:t>
      </w:r>
      <w:r w:rsidR="00E53315">
        <w:rPr>
          <w:sz w:val="28"/>
          <w:szCs w:val="28"/>
        </w:rPr>
        <w:t>«</w:t>
      </w:r>
      <w:r w:rsidRPr="00E53315">
        <w:rPr>
          <w:sz w:val="28"/>
          <w:szCs w:val="28"/>
        </w:rPr>
        <w:t>WEB-Торги</w:t>
      </w:r>
      <w:r w:rsidR="00E53315">
        <w:rPr>
          <w:sz w:val="28"/>
          <w:szCs w:val="28"/>
        </w:rPr>
        <w:t>»</w:t>
      </w:r>
      <w:r w:rsidRPr="00E53315">
        <w:rPr>
          <w:sz w:val="28"/>
          <w:szCs w:val="28"/>
        </w:rPr>
        <w:t>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3.6.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3.7. При реорганизации получателя субсидии в форме разделения, выделения, а также при ликвидации получателя субсидии,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3.8. Получатель субсидии может перераспределять средства субсидии между видами расходов внутри одного из направлений затрат, подлежащих финансированию, при условии заключения дополнительного соглашения к соглашению о предоставлении субсидии.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3.6. 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бюджета, без внесения изменений в закон об областном бюджете по основаниям, предусмотренным Бюджетным кодексом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A7D25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53315">
        <w:rPr>
          <w:rFonts w:ascii="Times New Roman" w:hAnsi="Times New Roman" w:cs="Times New Roman"/>
          <w:sz w:val="28"/>
          <w:szCs w:val="28"/>
        </w:rPr>
        <w:t>4. Финансирование получателя субсидии</w:t>
      </w: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A7D25">
      <w:pPr>
        <w:pStyle w:val="ConsPlusNormal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организации, не позднее десятого рабочего дня, с даты заключения Соглашения.</w:t>
      </w: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A7D25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53315">
        <w:rPr>
          <w:rFonts w:ascii="Times New Roman" w:hAnsi="Times New Roman" w:cs="Times New Roman"/>
          <w:sz w:val="28"/>
          <w:szCs w:val="28"/>
        </w:rPr>
        <w:t>5. Результат предоставления субсидии и показатели,</w:t>
      </w:r>
    </w:p>
    <w:p w:rsidR="00440B81" w:rsidRPr="00E53315" w:rsidRDefault="004A7D2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E53315">
        <w:rPr>
          <w:rFonts w:ascii="Times New Roman" w:hAnsi="Times New Roman" w:cs="Times New Roman"/>
          <w:sz w:val="28"/>
          <w:szCs w:val="28"/>
        </w:rPr>
        <w:t>необходимые для достижения результата предоставления</w:t>
      </w:r>
    </w:p>
    <w:p w:rsidR="00440B81" w:rsidRPr="00E53315" w:rsidRDefault="004A7D2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E53315">
        <w:rPr>
          <w:rFonts w:ascii="Times New Roman" w:hAnsi="Times New Roman" w:cs="Times New Roman"/>
          <w:sz w:val="28"/>
          <w:szCs w:val="28"/>
        </w:rPr>
        <w:t>субсидии</w:t>
      </w:r>
    </w:p>
    <w:p w:rsidR="00440B81" w:rsidRPr="00154127" w:rsidRDefault="004A7D25">
      <w:pPr>
        <w:pStyle w:val="ConsPlusNormal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>5.1. Результатами предоставления субсидии являются: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bookmarkStart w:id="9" w:name="P151"/>
      <w:bookmarkEnd w:id="9"/>
      <w:r w:rsidRPr="00154127">
        <w:rPr>
          <w:sz w:val="28"/>
          <w:szCs w:val="28"/>
        </w:rPr>
        <w:t xml:space="preserve">5.1.1. Оказание получателем субсидии услуги по обеспечению обслуживания и предоставления справочной информации относительно страны, региона, города посетителям туристического информационного центра. Финансовое обеспечение услуги осуществляется по направлениям затрат, указанным в </w:t>
      </w:r>
      <w:hyperlink w:anchor="P49" w:tooltip="а) Затраты, связанные с обеспечением текущей деятельности и выполнением уставных задач получателя субсидии:">
        <w:r w:rsidRPr="00154127">
          <w:rPr>
            <w:sz w:val="28"/>
            <w:szCs w:val="28"/>
          </w:rPr>
          <w:t xml:space="preserve">подпункте </w:t>
        </w:r>
        <w:r w:rsidR="00E53315" w:rsidRPr="00154127">
          <w:rPr>
            <w:sz w:val="28"/>
            <w:szCs w:val="28"/>
          </w:rPr>
          <w:t>«</w:t>
        </w:r>
        <w:r w:rsidRPr="00154127">
          <w:rPr>
            <w:sz w:val="28"/>
            <w:szCs w:val="28"/>
          </w:rPr>
          <w:t>а</w:t>
        </w:r>
        <w:r w:rsidR="00E53315" w:rsidRPr="00154127">
          <w:rPr>
            <w:sz w:val="28"/>
            <w:szCs w:val="28"/>
          </w:rPr>
          <w:t>»</w:t>
        </w:r>
        <w:r w:rsidRPr="00154127">
          <w:rPr>
            <w:sz w:val="28"/>
            <w:szCs w:val="28"/>
          </w:rPr>
          <w:t xml:space="preserve"> пункта 1.3</w:t>
        </w:r>
      </w:hyperlink>
      <w:r w:rsidRPr="00154127">
        <w:rPr>
          <w:sz w:val="28"/>
          <w:szCs w:val="28"/>
        </w:rPr>
        <w:t xml:space="preserve"> настоящего Порядка.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bookmarkStart w:id="10" w:name="P153"/>
      <w:bookmarkEnd w:id="10"/>
      <w:r w:rsidRPr="00154127">
        <w:rPr>
          <w:sz w:val="28"/>
          <w:szCs w:val="28"/>
        </w:rPr>
        <w:t xml:space="preserve">5.1.2. Оказание получателем субсидии услуги по реализации мероприятий, направленных на развитие туризма в Мурманской области. Финансовое обеспечение услуги осуществляется по направлениям затрат, указанным в </w:t>
      </w:r>
      <w:hyperlink w:anchor="P61" w:tooltip="б) Затраты, связанные с реализацией мероприятий, направленных на развитие туризма в Мурманской области:">
        <w:r w:rsidRPr="00154127">
          <w:rPr>
            <w:sz w:val="28"/>
            <w:szCs w:val="28"/>
          </w:rPr>
          <w:t xml:space="preserve">подпункте </w:t>
        </w:r>
        <w:r w:rsidR="00E53315" w:rsidRPr="00154127">
          <w:rPr>
            <w:sz w:val="28"/>
            <w:szCs w:val="28"/>
          </w:rPr>
          <w:t>«</w:t>
        </w:r>
        <w:r w:rsidRPr="00154127">
          <w:rPr>
            <w:sz w:val="28"/>
            <w:szCs w:val="28"/>
          </w:rPr>
          <w:t>б</w:t>
        </w:r>
        <w:r w:rsidR="00E53315" w:rsidRPr="00154127">
          <w:rPr>
            <w:sz w:val="28"/>
            <w:szCs w:val="28"/>
          </w:rPr>
          <w:t>»</w:t>
        </w:r>
        <w:r w:rsidRPr="00154127">
          <w:rPr>
            <w:sz w:val="28"/>
            <w:szCs w:val="28"/>
          </w:rPr>
          <w:t xml:space="preserve"> пункта 1.3</w:t>
        </w:r>
      </w:hyperlink>
      <w:r w:rsidRPr="00154127">
        <w:rPr>
          <w:sz w:val="28"/>
          <w:szCs w:val="28"/>
        </w:rPr>
        <w:t xml:space="preserve"> настоящего Порядка.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>Значения результатов предоставления субсидии с указанием точной даты завершения устанавливаются в соглашении о предоставлении субсидии.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bookmarkStart w:id="11" w:name="P156"/>
      <w:bookmarkEnd w:id="11"/>
      <w:r w:rsidRPr="00154127">
        <w:rPr>
          <w:sz w:val="28"/>
          <w:szCs w:val="28"/>
        </w:rPr>
        <w:t>5.2. Характеристики результата предоставления субсидии: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 xml:space="preserve">для результата, указанного в </w:t>
      </w:r>
      <w:hyperlink w:anchor="P151" w:tooltip="5.1.1. Оказание получателем субсидии услуги по обеспечению обслуживания и предоставления справочной информации относительно страны, региона, города посетителям туристического информационного центра. Финансовое обеспечение услуги осуществляется по направлениям ">
        <w:r w:rsidRPr="00154127">
          <w:rPr>
            <w:sz w:val="28"/>
            <w:szCs w:val="28"/>
          </w:rPr>
          <w:t>подпункте 5.1.1 пункта 5.1</w:t>
        </w:r>
      </w:hyperlink>
      <w:r w:rsidRPr="00154127">
        <w:rPr>
          <w:sz w:val="28"/>
          <w:szCs w:val="28"/>
        </w:rPr>
        <w:t xml:space="preserve"> настоящего Порядка: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>- количество туристов, обратившихся за справочной информацией относительно страны, региона, города;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 xml:space="preserve">для результата, указанного в </w:t>
      </w:r>
      <w:hyperlink w:anchor="P153" w:tooltip="5.1.2. Оказание получателем субсидии услуги по реализации мероприятий, направленных на развитие туризма в Мурманской области. Финансовое обеспечение услуги осуществляется по направлениям затрат, указанным в подпункте &quot;б&quot; пункта 1.3 настоящего Порядка.">
        <w:r w:rsidRPr="00154127">
          <w:rPr>
            <w:sz w:val="28"/>
            <w:szCs w:val="28"/>
          </w:rPr>
          <w:t>подпункте 5.1.2 пункта 5.1</w:t>
        </w:r>
      </w:hyperlink>
      <w:r w:rsidRPr="00154127">
        <w:rPr>
          <w:sz w:val="28"/>
          <w:szCs w:val="28"/>
        </w:rPr>
        <w:t xml:space="preserve"> настоящего Порядка: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>- количество представителей средств массовой информации, экспертов в сфере туризма и инфлюенсеров, привлекаемых в регион и обеспечивающих сопровождение мероприятий, направленных на развитие туризма;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>- количество обустроенных и функционирующих фронт-офисов на территории Мурманской области;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>- количество размещенных информационных носителей на территории Мурманской области;</w:t>
      </w:r>
    </w:p>
    <w:p w:rsidR="00440B81" w:rsidRPr="0015412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>- количество человек, воспользовавшихся региональной программой стимулирования въездного и внутреннего туризма.</w:t>
      </w:r>
    </w:p>
    <w:p w:rsidR="00440B81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154127">
        <w:rPr>
          <w:sz w:val="28"/>
          <w:szCs w:val="28"/>
        </w:rPr>
        <w:t xml:space="preserve">5.3. Результат предоставления субсидии считается достигнутым в полном объеме при выполнении запланированных значений характеристик результата, установленных в </w:t>
      </w:r>
      <w:hyperlink w:anchor="P156" w:tooltip="5.2. Характеристики результата предоставления субсидии:">
        <w:r w:rsidRPr="00154127">
          <w:rPr>
            <w:sz w:val="28"/>
            <w:szCs w:val="28"/>
          </w:rPr>
          <w:t>пункте 5.2</w:t>
        </w:r>
      </w:hyperlink>
      <w:r w:rsidRPr="00154127">
        <w:rPr>
          <w:sz w:val="28"/>
          <w:szCs w:val="28"/>
        </w:rPr>
        <w:t xml:space="preserve"> настоящего Порядка, на 90 и более процентов.</w:t>
      </w:r>
    </w:p>
    <w:p w:rsidR="00F128D1" w:rsidRDefault="00F128D1" w:rsidP="00F128D1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5.4. Определение результатов предоставления субсидии осуществляется исходя из степени достижения на 31 декабря отчетного года значений характеристик результата, необходимых для достижения результатов предоставления субсидии, установленных в пункте 5.2 настоящего Порядка.</w:t>
      </w:r>
    </w:p>
    <w:p w:rsidR="00034B57" w:rsidRDefault="00034B57" w:rsidP="00F128D1">
      <w:pPr>
        <w:pStyle w:val="ConsPlusNormal0"/>
        <w:spacing w:before="240"/>
        <w:ind w:firstLine="540"/>
        <w:jc w:val="both"/>
        <w:rPr>
          <w:sz w:val="28"/>
          <w:szCs w:val="28"/>
        </w:rPr>
      </w:pPr>
    </w:p>
    <w:p w:rsidR="00034B57" w:rsidRPr="00F128D1" w:rsidRDefault="00034B57" w:rsidP="00F128D1">
      <w:pPr>
        <w:pStyle w:val="ConsPlusNormal0"/>
        <w:spacing w:before="240"/>
        <w:ind w:firstLine="540"/>
        <w:jc w:val="both"/>
        <w:rPr>
          <w:sz w:val="28"/>
          <w:szCs w:val="28"/>
        </w:rPr>
      </w:pPr>
    </w:p>
    <w:p w:rsidR="00440B81" w:rsidRPr="00154127" w:rsidRDefault="00034B57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A7D25" w:rsidRPr="00154127">
        <w:rPr>
          <w:rFonts w:ascii="Times New Roman" w:hAnsi="Times New Roman" w:cs="Times New Roman"/>
          <w:sz w:val="28"/>
          <w:szCs w:val="28"/>
        </w:rPr>
        <w:t>. Требования к отчетности</w:t>
      </w:r>
    </w:p>
    <w:p w:rsidR="00440B81" w:rsidRPr="00154127" w:rsidRDefault="00440B81">
      <w:pPr>
        <w:pStyle w:val="ConsPlusNormal0"/>
        <w:jc w:val="both"/>
        <w:rPr>
          <w:sz w:val="28"/>
          <w:szCs w:val="28"/>
        </w:rPr>
      </w:pPr>
    </w:p>
    <w:p w:rsidR="00440B81" w:rsidRPr="00034B57" w:rsidRDefault="00034B57" w:rsidP="00BD4739">
      <w:pPr>
        <w:pStyle w:val="ConsPlusNormal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4A7D25" w:rsidRPr="00154127">
        <w:rPr>
          <w:sz w:val="28"/>
          <w:szCs w:val="28"/>
        </w:rPr>
        <w:t xml:space="preserve">Получатель субсидии обязан ежеквартально в срок не позднее десятого числа </w:t>
      </w:r>
      <w:r w:rsidR="004A7D25" w:rsidRPr="00034B57">
        <w:rPr>
          <w:sz w:val="28"/>
          <w:szCs w:val="28"/>
        </w:rPr>
        <w:t xml:space="preserve">месяца, следующего за отчетным кварталом, представлять в Комитет по формам, </w:t>
      </w:r>
      <w:r w:rsidR="00BD4739" w:rsidRPr="00034B57">
        <w:rPr>
          <w:sz w:val="28"/>
          <w:szCs w:val="28"/>
        </w:rPr>
        <w:t xml:space="preserve">определенным типовыми формами соглашений, установленными Министерством финансов Мурманской области, в системе «Электронный бюджет» </w:t>
      </w:r>
      <w:r w:rsidR="004A7D25" w:rsidRPr="00034B57">
        <w:rPr>
          <w:sz w:val="28"/>
          <w:szCs w:val="28"/>
        </w:rPr>
        <w:t>следующие отчеты:</w:t>
      </w:r>
    </w:p>
    <w:p w:rsidR="00440B81" w:rsidRPr="00BD4739" w:rsidRDefault="004A7D25">
      <w:pPr>
        <w:pStyle w:val="ConsPlusNormal0"/>
        <w:spacing w:before="240"/>
        <w:ind w:firstLine="540"/>
        <w:jc w:val="both"/>
        <w:rPr>
          <w:strike/>
          <w:sz w:val="28"/>
          <w:szCs w:val="28"/>
        </w:rPr>
      </w:pPr>
      <w:r w:rsidRPr="00034B57">
        <w:rPr>
          <w:sz w:val="28"/>
          <w:szCs w:val="28"/>
        </w:rPr>
        <w:t>- об осуществлении расходов, источником финансового обеспечения которых является субсидия. Отчет предоставляется с приложением копий первичных учетных документов, подтверждающих произведенные расходы по каждой сделке в соответствии с перечнем затрат: договор или счет, платежное поручение, товарная накладная или акт</w:t>
      </w:r>
      <w:r w:rsidRPr="00BD4739">
        <w:rPr>
          <w:sz w:val="28"/>
          <w:szCs w:val="28"/>
        </w:rPr>
        <w:t xml:space="preserve"> выполнения работ, оказания услуг;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о реализации плана мероприятий по достижению результатов предоставления субсидии (контрольных точек);</w:t>
      </w:r>
    </w:p>
    <w:p w:rsidR="00440B81" w:rsidRDefault="004A7D25" w:rsidP="00034B57">
      <w:pPr>
        <w:pStyle w:val="ConsPlusNormal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- отчет о достижении значений результата предоставления субсидии и характеристик результата.</w:t>
      </w:r>
    </w:p>
    <w:p w:rsidR="00034B57" w:rsidRPr="00E53315" w:rsidRDefault="00034B57" w:rsidP="00034B57">
      <w:pPr>
        <w:pStyle w:val="ConsPlusNormal0"/>
        <w:ind w:firstLine="540"/>
        <w:jc w:val="both"/>
        <w:rPr>
          <w:sz w:val="28"/>
          <w:szCs w:val="28"/>
        </w:rPr>
      </w:pPr>
    </w:p>
    <w:p w:rsidR="00440B81" w:rsidRPr="00034B57" w:rsidRDefault="00034B57" w:rsidP="00034B57">
      <w:pPr>
        <w:pStyle w:val="ConsPlusNormal0"/>
        <w:ind w:firstLine="539"/>
        <w:jc w:val="both"/>
        <w:rPr>
          <w:sz w:val="28"/>
          <w:szCs w:val="28"/>
        </w:rPr>
      </w:pPr>
      <w:r w:rsidRPr="00034B57">
        <w:rPr>
          <w:sz w:val="28"/>
          <w:szCs w:val="28"/>
        </w:rPr>
        <w:t xml:space="preserve">6.2. </w:t>
      </w:r>
      <w:r w:rsidR="004A7D25" w:rsidRPr="00034B57">
        <w:rPr>
          <w:sz w:val="28"/>
          <w:szCs w:val="28"/>
        </w:rPr>
        <w:t>Ответственность за достоверность представляемых сведений возлагается на получателя субсидии.</w:t>
      </w:r>
    </w:p>
    <w:p w:rsidR="00034B57" w:rsidRPr="00034B57" w:rsidRDefault="00034B57" w:rsidP="00034B57">
      <w:pPr>
        <w:pStyle w:val="ConsPlusNormal0"/>
        <w:ind w:firstLine="539"/>
        <w:jc w:val="both"/>
        <w:rPr>
          <w:sz w:val="28"/>
          <w:szCs w:val="28"/>
        </w:rPr>
      </w:pPr>
    </w:p>
    <w:p w:rsidR="00BD4739" w:rsidRPr="00034B57" w:rsidRDefault="00034B57" w:rsidP="00034B57">
      <w:pPr>
        <w:pStyle w:val="a7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034B57">
        <w:rPr>
          <w:sz w:val="28"/>
          <w:szCs w:val="28"/>
        </w:rPr>
        <w:t xml:space="preserve">6.3. </w:t>
      </w:r>
      <w:r w:rsidR="00BD4739" w:rsidRPr="00034B57">
        <w:rPr>
          <w:sz w:val="28"/>
          <w:szCs w:val="28"/>
        </w:rPr>
        <w:t>Комитет осуществляет проверку отчетов в срок, не превышающий 15 рабочих дней со дня представления таких отчетов.</w:t>
      </w:r>
    </w:p>
    <w:p w:rsidR="00BD4739" w:rsidRPr="00034B57" w:rsidRDefault="00BD4739" w:rsidP="00BD4739">
      <w:pPr>
        <w:pStyle w:val="a7"/>
        <w:spacing w:before="168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 xml:space="preserve">По результатам проведенной проверки Комитет либо принимает представленную получателем субсидии отчетность, либо уведомляет получателя субсидии о выявленных замечаниях и нарушениях, подлежащих корректировке, с указанием сроков повторного представления получателем субсидии соответствующей отчетности. </w:t>
      </w:r>
    </w:p>
    <w:p w:rsidR="00BD4739" w:rsidRPr="00034B57" w:rsidRDefault="00BD4739" w:rsidP="00BD4739">
      <w:pPr>
        <w:pStyle w:val="a7"/>
        <w:spacing w:before="168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 xml:space="preserve">Замечания Комитета к представленным отчетам устраняются и отчеты представляются получателем субсидии в течение 5 (пяти) рабочих дней со дня, следующего за днем уведомления получателя субсидии об имеющихся в них замечаниях. </w:t>
      </w:r>
    </w:p>
    <w:p w:rsidR="00BD4739" w:rsidRPr="00034B57" w:rsidRDefault="00BD4739" w:rsidP="00BD4739">
      <w:pPr>
        <w:pStyle w:val="a7"/>
        <w:spacing w:before="168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 xml:space="preserve">Датой принятия Комитетом вышеуказанных отчетов считается день их </w:t>
      </w:r>
      <w:r w:rsidR="00034B57" w:rsidRPr="00034B57">
        <w:rPr>
          <w:sz w:val="28"/>
          <w:szCs w:val="28"/>
        </w:rPr>
        <w:t>подписания Комитетом в системе «</w:t>
      </w:r>
      <w:r w:rsidRPr="00034B57">
        <w:rPr>
          <w:sz w:val="28"/>
          <w:szCs w:val="28"/>
        </w:rPr>
        <w:t>Электронный бюджет</w:t>
      </w:r>
      <w:r w:rsidR="00034B57" w:rsidRPr="00034B57">
        <w:rPr>
          <w:sz w:val="28"/>
          <w:szCs w:val="28"/>
        </w:rPr>
        <w:t>»</w:t>
      </w:r>
      <w:r w:rsidRPr="00034B57">
        <w:rPr>
          <w:sz w:val="28"/>
          <w:szCs w:val="28"/>
        </w:rPr>
        <w:t xml:space="preserve">. </w:t>
      </w:r>
    </w:p>
    <w:p w:rsidR="00440B81" w:rsidRPr="00034B57" w:rsidRDefault="00440B81">
      <w:pPr>
        <w:pStyle w:val="ConsPlusNormal0"/>
        <w:jc w:val="both"/>
        <w:rPr>
          <w:strike/>
          <w:sz w:val="28"/>
          <w:szCs w:val="28"/>
        </w:rPr>
      </w:pPr>
    </w:p>
    <w:p w:rsidR="00440B81" w:rsidRPr="00034B57" w:rsidRDefault="004A7D25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4B57">
        <w:rPr>
          <w:rFonts w:ascii="Times New Roman" w:hAnsi="Times New Roman" w:cs="Times New Roman"/>
          <w:sz w:val="28"/>
          <w:szCs w:val="28"/>
        </w:rPr>
        <w:t>7. Требования об осуществлении контроля (мониторинга) за</w:t>
      </w:r>
    </w:p>
    <w:p w:rsidR="00440B81" w:rsidRPr="00034B57" w:rsidRDefault="004A7D2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034B57">
        <w:rPr>
          <w:rFonts w:ascii="Times New Roman" w:hAnsi="Times New Roman" w:cs="Times New Roman"/>
          <w:sz w:val="28"/>
          <w:szCs w:val="28"/>
        </w:rPr>
        <w:t>соблюдением условий и порядка предоставления</w:t>
      </w:r>
    </w:p>
    <w:p w:rsidR="00440B81" w:rsidRPr="00034B57" w:rsidRDefault="004A7D25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034B57">
        <w:rPr>
          <w:rFonts w:ascii="Times New Roman" w:hAnsi="Times New Roman" w:cs="Times New Roman"/>
          <w:sz w:val="28"/>
          <w:szCs w:val="28"/>
        </w:rPr>
        <w:t>субсидии и ответственности за их нарушение</w:t>
      </w:r>
    </w:p>
    <w:p w:rsidR="00154127" w:rsidRPr="00034B57" w:rsidRDefault="00154127">
      <w:pPr>
        <w:pStyle w:val="ConsPlusNormal0"/>
        <w:ind w:firstLine="540"/>
        <w:jc w:val="both"/>
        <w:rPr>
          <w:sz w:val="28"/>
          <w:szCs w:val="28"/>
        </w:rPr>
      </w:pPr>
    </w:p>
    <w:p w:rsidR="00440B81" w:rsidRPr="00034B57" w:rsidRDefault="004A7D25">
      <w:pPr>
        <w:pStyle w:val="ConsPlusNormal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7.1. Проверки получателя субсидии на предмет соблюдения им условий и порядка предоставления субсидии осуществляются Комитетом, в том числе в части достижения результатов предоставления субсидии, а также органами государственного финансового контроля в соответствии со статьями 268.1 и 269.2 Бюджетного кодекса Российской Федерации.</w:t>
      </w:r>
    </w:p>
    <w:p w:rsidR="00440B81" w:rsidRPr="00034B5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Комитет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приказом Министерства финансов Росс</w:t>
      </w:r>
      <w:r w:rsidR="00154127" w:rsidRPr="00034B57">
        <w:rPr>
          <w:sz w:val="28"/>
          <w:szCs w:val="28"/>
        </w:rPr>
        <w:t xml:space="preserve">ийской Федерации </w:t>
      </w:r>
      <w:r w:rsidR="00C7319D" w:rsidRPr="00034B57">
        <w:rPr>
          <w:sz w:val="28"/>
          <w:szCs w:val="28"/>
        </w:rPr>
        <w:t>от 27.04.2024 № 53н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услуг» (далее - Порядок проведения мониторинга).</w:t>
      </w:r>
    </w:p>
    <w:p w:rsidR="00440B81" w:rsidRPr="00034B57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Комитетом по форме и в сроки, установленные Порядком проведения мониторинга.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034B57">
        <w:rPr>
          <w:sz w:val="28"/>
          <w:szCs w:val="28"/>
        </w:rPr>
        <w:t>7.2. В случае нарушения условий предоставления субсидии Комитет в течение 5 (пяти) рабочих дней со дня установления нарушения направляет получателю субсидии уведомление о возврате бюджетных средств, издает приказ об отмене предоставления субсидии.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Получатель субсидии обязан возвратить в бюджет сумму субсидии в полном объеме в течение 30 (тридцати) рабочих дней с даты отправки уведомления о возврате бюджетных средств.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В случае если получатель субсидии по истечении указанного срока не осуществил возврат бюджетных средств, эти средства взыскиваются в судебном порядке.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7.3. 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Комитет с обращением о наличии потребности в остатке субсидии или возврате указанных средств при отсутствии в них потребности.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Рассмотрение обращения получателя субсидии осуществляется Комитетом в соответствии с Порядком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потребности, утвержденным постановлением Правительства Му</w:t>
      </w:r>
      <w:r w:rsidR="00154127">
        <w:rPr>
          <w:sz w:val="28"/>
          <w:szCs w:val="28"/>
        </w:rPr>
        <w:t>рманской области от 22.04.2022 №</w:t>
      </w:r>
      <w:r w:rsidRPr="00E53315">
        <w:rPr>
          <w:sz w:val="28"/>
          <w:szCs w:val="28"/>
        </w:rPr>
        <w:t xml:space="preserve"> 314-ПП (далее - Порядок принятия и согласования решений о наличии потребности в остатках субсидии). Решение Комитета о наличии потребности в остатке субсидии или возврате указанных средств при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В случае образования остатка субсидии, не использованного в отчетном финансовом году, и отсутствия решения Комитета, согласованного с Министерством финансов Мурманской области, о наличии потребности в остатке субсидии возврат средств осуществляется в объеме, равном неиспользованному остатку. Указанная сумма подлежит перечислению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7.4. В случае недостижения получателем субсидии значений характеристик результата объем средств, подлежащий возврату в областной бюджет (V</w:t>
      </w:r>
      <w:r w:rsidRPr="00E53315">
        <w:rPr>
          <w:sz w:val="28"/>
          <w:szCs w:val="28"/>
          <w:vertAlign w:val="subscript"/>
        </w:rPr>
        <w:t>возврата</w:t>
      </w:r>
      <w:r w:rsidRPr="00E53315">
        <w:rPr>
          <w:sz w:val="28"/>
          <w:szCs w:val="28"/>
        </w:rPr>
        <w:t>), рассчитывается по формуле:</w:t>
      </w: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A7D25">
      <w:pPr>
        <w:pStyle w:val="ConsPlusNormal0"/>
        <w:jc w:val="center"/>
        <w:rPr>
          <w:sz w:val="28"/>
          <w:szCs w:val="28"/>
        </w:rPr>
      </w:pPr>
      <w:r w:rsidRPr="00E53315">
        <w:rPr>
          <w:sz w:val="28"/>
          <w:szCs w:val="28"/>
        </w:rPr>
        <w:t>V</w:t>
      </w:r>
      <w:r w:rsidRPr="00E53315">
        <w:rPr>
          <w:sz w:val="28"/>
          <w:szCs w:val="28"/>
          <w:vertAlign w:val="subscript"/>
        </w:rPr>
        <w:t>возврата</w:t>
      </w:r>
      <w:r w:rsidRPr="00E53315">
        <w:rPr>
          <w:sz w:val="28"/>
          <w:szCs w:val="28"/>
        </w:rPr>
        <w:t xml:space="preserve"> = (V</w:t>
      </w:r>
      <w:r w:rsidRPr="00E53315">
        <w:rPr>
          <w:sz w:val="28"/>
          <w:szCs w:val="28"/>
          <w:vertAlign w:val="subscript"/>
        </w:rPr>
        <w:t>субсидии</w:t>
      </w:r>
      <w:r w:rsidRPr="00E53315">
        <w:rPr>
          <w:sz w:val="28"/>
          <w:szCs w:val="28"/>
        </w:rPr>
        <w:t xml:space="preserve"> x k x m / n) x 0,1,</w:t>
      </w: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A7D25">
      <w:pPr>
        <w:pStyle w:val="ConsPlusNormal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где: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V</w:t>
      </w:r>
      <w:r w:rsidRPr="00E53315">
        <w:rPr>
          <w:sz w:val="28"/>
          <w:szCs w:val="28"/>
          <w:vertAlign w:val="subscript"/>
        </w:rPr>
        <w:t>возврата</w:t>
      </w:r>
      <w:r w:rsidRPr="00E53315">
        <w:rPr>
          <w:sz w:val="28"/>
          <w:szCs w:val="28"/>
        </w:rPr>
        <w:t xml:space="preserve"> - объем средств, подлежащий возврату в областной бюджет;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V</w:t>
      </w:r>
      <w:r w:rsidRPr="00E53315">
        <w:rPr>
          <w:sz w:val="28"/>
          <w:szCs w:val="28"/>
          <w:vertAlign w:val="subscript"/>
        </w:rPr>
        <w:t>субсидии</w:t>
      </w:r>
      <w:r w:rsidRPr="00E53315">
        <w:rPr>
          <w:sz w:val="28"/>
          <w:szCs w:val="28"/>
        </w:rPr>
        <w:t xml:space="preserve"> - объем субсидии (рублей), перечисленный получателю субсидии в отчетном году;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k - коэффициент возврата субсидии;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m - количество характеристик результата предоставления субсидии, по которым индекс, отражающий уровень недостижения i-го значения характеристики результата предоставления субсидии, имеет положительное значение;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n - общее количество характеристик результата предоставления субсидии.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Коэффициент возврата субсидии рассчитывается по формуле:</w:t>
      </w: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A7D25">
      <w:pPr>
        <w:pStyle w:val="ConsPlusNormal0"/>
        <w:jc w:val="center"/>
        <w:rPr>
          <w:sz w:val="28"/>
          <w:szCs w:val="28"/>
          <w:lang w:val="en-US"/>
        </w:rPr>
      </w:pPr>
      <w:r w:rsidRPr="00E53315">
        <w:rPr>
          <w:sz w:val="28"/>
          <w:szCs w:val="28"/>
          <w:lang w:val="en-US"/>
        </w:rPr>
        <w:t>k = SUM D</w:t>
      </w:r>
      <w:r w:rsidRPr="00E53315">
        <w:rPr>
          <w:sz w:val="28"/>
          <w:szCs w:val="28"/>
          <w:vertAlign w:val="subscript"/>
          <w:lang w:val="en-US"/>
        </w:rPr>
        <w:t>i</w:t>
      </w:r>
      <w:r w:rsidRPr="00E53315">
        <w:rPr>
          <w:sz w:val="28"/>
          <w:szCs w:val="28"/>
          <w:lang w:val="en-US"/>
        </w:rPr>
        <w:t xml:space="preserve"> / m,</w:t>
      </w:r>
    </w:p>
    <w:p w:rsidR="00440B81" w:rsidRPr="00E53315" w:rsidRDefault="00440B81">
      <w:pPr>
        <w:pStyle w:val="ConsPlusNormal0"/>
        <w:jc w:val="both"/>
        <w:rPr>
          <w:sz w:val="28"/>
          <w:szCs w:val="28"/>
          <w:lang w:val="en-US"/>
        </w:rPr>
      </w:pPr>
    </w:p>
    <w:p w:rsidR="00440B81" w:rsidRPr="00E53315" w:rsidRDefault="004A7D25">
      <w:pPr>
        <w:pStyle w:val="ConsPlusNormal0"/>
        <w:ind w:firstLine="540"/>
        <w:jc w:val="both"/>
        <w:rPr>
          <w:sz w:val="28"/>
          <w:szCs w:val="28"/>
          <w:lang w:val="en-US"/>
        </w:rPr>
      </w:pPr>
      <w:r w:rsidRPr="00E53315">
        <w:rPr>
          <w:sz w:val="28"/>
          <w:szCs w:val="28"/>
        </w:rPr>
        <w:t>где</w:t>
      </w:r>
      <w:r w:rsidRPr="00E53315">
        <w:rPr>
          <w:sz w:val="28"/>
          <w:szCs w:val="28"/>
          <w:lang w:val="en-US"/>
        </w:rPr>
        <w:t>: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D</w:t>
      </w:r>
      <w:r w:rsidRPr="00E53315">
        <w:rPr>
          <w:sz w:val="28"/>
          <w:szCs w:val="28"/>
          <w:vertAlign w:val="subscript"/>
        </w:rPr>
        <w:t>i</w:t>
      </w:r>
      <w:r w:rsidRPr="00E53315">
        <w:rPr>
          <w:sz w:val="28"/>
          <w:szCs w:val="28"/>
        </w:rPr>
        <w:t xml:space="preserve"> - индекс, отражающий уровень недостижения i-го значения характеристики результата предоставления субсидии.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значения характеристики результата предоставления субсидии.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Индекс, отражающий уровень недостижения i-го значения характеристики результата предоставления субсидии, определяется по формуле:</w:t>
      </w: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A7D25">
      <w:pPr>
        <w:pStyle w:val="ConsPlusNormal0"/>
        <w:jc w:val="center"/>
        <w:rPr>
          <w:sz w:val="28"/>
          <w:szCs w:val="28"/>
        </w:rPr>
      </w:pPr>
      <w:r w:rsidRPr="00E53315">
        <w:rPr>
          <w:sz w:val="28"/>
          <w:szCs w:val="28"/>
        </w:rPr>
        <w:t>D</w:t>
      </w:r>
      <w:r w:rsidRPr="00E53315">
        <w:rPr>
          <w:sz w:val="28"/>
          <w:szCs w:val="28"/>
          <w:vertAlign w:val="subscript"/>
        </w:rPr>
        <w:t>i</w:t>
      </w:r>
      <w:r w:rsidRPr="00E53315">
        <w:rPr>
          <w:sz w:val="28"/>
          <w:szCs w:val="28"/>
        </w:rPr>
        <w:t xml:space="preserve"> = 1 - T</w:t>
      </w:r>
      <w:r w:rsidRPr="00E53315">
        <w:rPr>
          <w:sz w:val="28"/>
          <w:szCs w:val="28"/>
          <w:vertAlign w:val="subscript"/>
        </w:rPr>
        <w:t>i</w:t>
      </w:r>
      <w:r w:rsidRPr="00E53315">
        <w:rPr>
          <w:sz w:val="28"/>
          <w:szCs w:val="28"/>
        </w:rPr>
        <w:t xml:space="preserve"> / S</w:t>
      </w:r>
      <w:r w:rsidRPr="00E53315">
        <w:rPr>
          <w:sz w:val="28"/>
          <w:szCs w:val="28"/>
          <w:vertAlign w:val="subscript"/>
        </w:rPr>
        <w:t>i</w:t>
      </w:r>
      <w:r w:rsidRPr="00E53315">
        <w:rPr>
          <w:sz w:val="28"/>
          <w:szCs w:val="28"/>
        </w:rPr>
        <w:t>,</w:t>
      </w: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A7D25">
      <w:pPr>
        <w:pStyle w:val="ConsPlusNormal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где: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T</w:t>
      </w:r>
      <w:r w:rsidRPr="00E53315">
        <w:rPr>
          <w:sz w:val="28"/>
          <w:szCs w:val="28"/>
          <w:vertAlign w:val="subscript"/>
        </w:rPr>
        <w:t>i</w:t>
      </w:r>
      <w:r w:rsidRPr="00E53315">
        <w:rPr>
          <w:sz w:val="28"/>
          <w:szCs w:val="28"/>
        </w:rPr>
        <w:t xml:space="preserve"> - фактически достигнутое значение i-й характеристики результата предоставления субсидии;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S</w:t>
      </w:r>
      <w:r w:rsidRPr="00E53315">
        <w:rPr>
          <w:sz w:val="28"/>
          <w:szCs w:val="28"/>
          <w:vertAlign w:val="subscript"/>
        </w:rPr>
        <w:t>i</w:t>
      </w:r>
      <w:r w:rsidRPr="00E53315">
        <w:rPr>
          <w:sz w:val="28"/>
          <w:szCs w:val="28"/>
        </w:rPr>
        <w:t xml:space="preserve"> - плановое значение i-й характеристики результата предоставления субсидии, установленное Соглашением.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7.5. Возврат субсидии в случае недостижения результатов предоставления субсидии осуществляется получателем субсидии в следующем порядке: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а) в течение 5 (пяти) рабочих дней со дня принятия Комиссией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б) получатель субсидии в течение 30 (тридцати) рабочих дней со дня получения письменного требования обязан перечислить в областной бюджет указанную сумму средств.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 w:rsidR="00440B81" w:rsidRPr="00E53315" w:rsidRDefault="004A7D25">
      <w:pPr>
        <w:pStyle w:val="ConsPlusNormal0"/>
        <w:spacing w:before="240"/>
        <w:ind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>7.6. В случае нецелевого использования средств, выявленного в том числе по результатам проверок, получатель субсидии осуществляет возврат средств в областной бюджет в размере средств субсидии, использованных не по целевому назначению, в течение 30 (тридцати) рабочих дней с момента выявления данного факта.</w:t>
      </w: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154127">
      <w:pPr>
        <w:pStyle w:val="ConsPlusNormal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</w:t>
      </w:r>
      <w:r w:rsidR="00D15CAA">
        <w:rPr>
          <w:sz w:val="28"/>
          <w:szCs w:val="28"/>
        </w:rPr>
        <w:t>ложение №</w:t>
      </w:r>
      <w:r w:rsidR="004A7D25" w:rsidRPr="00E53315">
        <w:rPr>
          <w:sz w:val="28"/>
          <w:szCs w:val="28"/>
        </w:rPr>
        <w:t xml:space="preserve"> 1</w:t>
      </w:r>
    </w:p>
    <w:p w:rsidR="00440B81" w:rsidRPr="00E53315" w:rsidRDefault="004A7D25">
      <w:pPr>
        <w:pStyle w:val="ConsPlusNormal0"/>
        <w:jc w:val="right"/>
        <w:rPr>
          <w:sz w:val="28"/>
          <w:szCs w:val="28"/>
        </w:rPr>
      </w:pPr>
      <w:r w:rsidRPr="00E53315">
        <w:rPr>
          <w:sz w:val="28"/>
          <w:szCs w:val="28"/>
        </w:rPr>
        <w:t>к Порядку</w:t>
      </w:r>
    </w:p>
    <w:p w:rsidR="00440B81" w:rsidRPr="00E53315" w:rsidRDefault="00440B81">
      <w:pPr>
        <w:pStyle w:val="ConsPlusNormal0"/>
        <w:spacing w:after="1"/>
        <w:rPr>
          <w:sz w:val="28"/>
          <w:szCs w:val="28"/>
        </w:rPr>
      </w:pP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A7D25">
      <w:pPr>
        <w:pStyle w:val="ConsPlusNormal0"/>
        <w:jc w:val="center"/>
        <w:rPr>
          <w:sz w:val="28"/>
          <w:szCs w:val="28"/>
        </w:rPr>
      </w:pPr>
      <w:bookmarkStart w:id="12" w:name="P247"/>
      <w:bookmarkEnd w:id="12"/>
      <w:r w:rsidRPr="00E53315">
        <w:rPr>
          <w:sz w:val="28"/>
          <w:szCs w:val="28"/>
        </w:rPr>
        <w:t>ЗАЯВКА</w:t>
      </w:r>
    </w:p>
    <w:p w:rsidR="00440B81" w:rsidRPr="00E53315" w:rsidRDefault="004A7D25">
      <w:pPr>
        <w:pStyle w:val="ConsPlusNormal0"/>
        <w:jc w:val="center"/>
        <w:rPr>
          <w:sz w:val="28"/>
          <w:szCs w:val="28"/>
        </w:rPr>
      </w:pPr>
      <w:r w:rsidRPr="00E53315">
        <w:rPr>
          <w:sz w:val="28"/>
          <w:szCs w:val="28"/>
        </w:rPr>
        <w:t>НА ПРЕДОСТАВЛЕНИЕ СУБСИДИИ АВТОНОМНОЙ НЕКОММЕРЧЕСКОЙ</w:t>
      </w:r>
    </w:p>
    <w:p w:rsidR="00440B81" w:rsidRPr="00E53315" w:rsidRDefault="004A7D25">
      <w:pPr>
        <w:pStyle w:val="ConsPlusNormal0"/>
        <w:jc w:val="center"/>
        <w:rPr>
          <w:sz w:val="28"/>
          <w:szCs w:val="28"/>
        </w:rPr>
      </w:pPr>
      <w:r w:rsidRPr="00E53315">
        <w:rPr>
          <w:sz w:val="28"/>
          <w:szCs w:val="28"/>
        </w:rPr>
        <w:t xml:space="preserve">ОРГАНИЗАЦИИ </w:t>
      </w:r>
      <w:r w:rsidR="00E53315">
        <w:rPr>
          <w:sz w:val="28"/>
          <w:szCs w:val="28"/>
        </w:rPr>
        <w:t>«</w:t>
      </w:r>
      <w:r w:rsidRPr="00E53315">
        <w:rPr>
          <w:sz w:val="28"/>
          <w:szCs w:val="28"/>
        </w:rPr>
        <w:t>ТУРИСТСКИЙ ИНФОРМАЦИОННЫЙ ЦЕНТР МУРМАНСКОЙ</w:t>
      </w:r>
    </w:p>
    <w:p w:rsidR="00440B81" w:rsidRPr="00E53315" w:rsidRDefault="004A7D25">
      <w:pPr>
        <w:pStyle w:val="ConsPlusNormal0"/>
        <w:jc w:val="center"/>
        <w:rPr>
          <w:sz w:val="28"/>
          <w:szCs w:val="28"/>
        </w:rPr>
      </w:pPr>
      <w:r w:rsidRPr="00E53315">
        <w:rPr>
          <w:sz w:val="28"/>
          <w:szCs w:val="28"/>
        </w:rPr>
        <w:t>ОБЛАСТИ</w:t>
      </w:r>
      <w:r w:rsidR="00E53315">
        <w:rPr>
          <w:sz w:val="28"/>
          <w:szCs w:val="28"/>
        </w:rPr>
        <w:t>»</w:t>
      </w: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034B57" w:rsidRDefault="004A7D25" w:rsidP="00C7319D">
      <w:pPr>
        <w:pStyle w:val="ConsPlusNormal0"/>
        <w:ind w:right="1" w:firstLine="540"/>
        <w:jc w:val="both"/>
        <w:rPr>
          <w:sz w:val="28"/>
          <w:szCs w:val="28"/>
        </w:rPr>
      </w:pPr>
      <w:r w:rsidRPr="00E53315">
        <w:rPr>
          <w:sz w:val="28"/>
          <w:szCs w:val="28"/>
        </w:rPr>
        <w:t xml:space="preserve">Прошу предоставить субсидию АНО </w:t>
      </w:r>
      <w:r w:rsidR="00E53315">
        <w:rPr>
          <w:sz w:val="28"/>
          <w:szCs w:val="28"/>
        </w:rPr>
        <w:t>«</w:t>
      </w:r>
      <w:r w:rsidRPr="00E53315">
        <w:rPr>
          <w:sz w:val="28"/>
          <w:szCs w:val="28"/>
        </w:rPr>
        <w:t xml:space="preserve">Туристский информационный центр </w:t>
      </w:r>
      <w:r w:rsidRPr="00034B57">
        <w:rPr>
          <w:sz w:val="28"/>
          <w:szCs w:val="28"/>
        </w:rPr>
        <w:t>Мурманской области</w:t>
      </w:r>
      <w:r w:rsidR="00E53315" w:rsidRPr="00034B57">
        <w:rPr>
          <w:sz w:val="28"/>
          <w:szCs w:val="28"/>
        </w:rPr>
        <w:t>»</w:t>
      </w:r>
      <w:r w:rsidRPr="00034B57">
        <w:rPr>
          <w:sz w:val="28"/>
          <w:szCs w:val="28"/>
        </w:rPr>
        <w:t xml:space="preserve"> на финансовое обеспечение затрат на функционирование АНО </w:t>
      </w:r>
      <w:r w:rsidR="00E53315" w:rsidRPr="00034B57">
        <w:rPr>
          <w:sz w:val="28"/>
          <w:szCs w:val="28"/>
        </w:rPr>
        <w:t>«</w:t>
      </w:r>
      <w:r w:rsidRPr="00034B57">
        <w:rPr>
          <w:sz w:val="28"/>
          <w:szCs w:val="28"/>
        </w:rPr>
        <w:t>Туристский информационный центр Мурманской области</w:t>
      </w:r>
      <w:r w:rsidR="00E53315" w:rsidRPr="00034B57">
        <w:rPr>
          <w:sz w:val="28"/>
          <w:szCs w:val="28"/>
        </w:rPr>
        <w:t>»</w:t>
      </w:r>
      <w:r w:rsidRPr="00034B57">
        <w:rPr>
          <w:sz w:val="28"/>
          <w:szCs w:val="28"/>
        </w:rPr>
        <w:t xml:space="preserve"> в размере ______________ рублей.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68"/>
      </w:tblGrid>
      <w:tr w:rsidR="00C7319D" w:rsidRPr="00034B57" w:rsidTr="00C7319D">
        <w:tc>
          <w:tcPr>
            <w:tcW w:w="10268" w:type="dxa"/>
            <w:tcBorders>
              <w:top w:val="nil"/>
              <w:left w:val="nil"/>
              <w:bottom w:val="nil"/>
              <w:right w:val="nil"/>
            </w:tcBorders>
          </w:tcPr>
          <w:p w:rsidR="00C7319D" w:rsidRPr="00034B57" w:rsidRDefault="00C7319D" w:rsidP="00C7319D">
            <w:pPr>
              <w:pStyle w:val="ConsPlusNormal0"/>
              <w:jc w:val="both"/>
              <w:rPr>
                <w:sz w:val="28"/>
                <w:szCs w:val="28"/>
              </w:rPr>
            </w:pPr>
            <w:r w:rsidRPr="00034B57">
              <w:rPr>
                <w:sz w:val="28"/>
                <w:szCs w:val="28"/>
              </w:rPr>
              <w:t>Настоящим подтверждаю, что на первое число месяца, предшествующего месяцу, в котором планируется заключение соглашения о предоставлении из областного бюджета субсидии, АНО «Туристский информационный центр Мурманской области»:</w:t>
            </w:r>
          </w:p>
        </w:tc>
      </w:tr>
      <w:tr w:rsidR="00C7319D" w:rsidRPr="00034B57" w:rsidTr="00C7319D">
        <w:tc>
          <w:tcPr>
            <w:tcW w:w="10268" w:type="dxa"/>
            <w:tcBorders>
              <w:top w:val="nil"/>
              <w:left w:val="nil"/>
              <w:bottom w:val="nil"/>
              <w:right w:val="nil"/>
            </w:tcBorders>
          </w:tcPr>
          <w:p w:rsidR="00C7319D" w:rsidRPr="00034B57" w:rsidRDefault="00C7319D" w:rsidP="00C7319D">
            <w:pPr>
              <w:pStyle w:val="ConsPlusNormal0"/>
              <w:jc w:val="both"/>
              <w:rPr>
                <w:sz w:val="28"/>
                <w:szCs w:val="28"/>
              </w:rPr>
            </w:pPr>
            <w:r w:rsidRPr="00034B57">
              <w:rPr>
                <w:sz w:val="28"/>
                <w:szCs w:val="28"/>
              </w:rPr>
              <w:t>- на едином налоговом счете АНО «ТИЦ МО»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</w:tc>
      </w:tr>
      <w:tr w:rsidR="00C7319D" w:rsidRPr="00034B57" w:rsidTr="00C7319D">
        <w:tc>
          <w:tcPr>
            <w:tcW w:w="10268" w:type="dxa"/>
            <w:tcBorders>
              <w:top w:val="nil"/>
              <w:left w:val="nil"/>
              <w:bottom w:val="nil"/>
              <w:right w:val="nil"/>
            </w:tcBorders>
          </w:tcPr>
          <w:p w:rsidR="00C7319D" w:rsidRPr="00034B57" w:rsidRDefault="00C7319D" w:rsidP="00C7319D">
            <w:pPr>
              <w:pStyle w:val="ConsPlusNormal0"/>
              <w:jc w:val="both"/>
              <w:rPr>
                <w:sz w:val="28"/>
                <w:szCs w:val="28"/>
              </w:rPr>
            </w:pPr>
            <w:r w:rsidRPr="00034B57">
              <w:rPr>
                <w:sz w:val="28"/>
                <w:szCs w:val="28"/>
              </w:rPr>
              <w:t>- не имеет просроченной задолженности по возврату в областной бюджет субсидий,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областным бюджетом;</w:t>
            </w:r>
          </w:p>
        </w:tc>
      </w:tr>
      <w:tr w:rsidR="00C7319D" w:rsidRPr="00034B57" w:rsidTr="00C7319D">
        <w:tc>
          <w:tcPr>
            <w:tcW w:w="10268" w:type="dxa"/>
            <w:tcBorders>
              <w:top w:val="nil"/>
              <w:left w:val="nil"/>
              <w:bottom w:val="nil"/>
              <w:right w:val="nil"/>
            </w:tcBorders>
          </w:tcPr>
          <w:p w:rsidR="00C7319D" w:rsidRPr="00034B57" w:rsidRDefault="00C7319D" w:rsidP="00C7319D">
            <w:pPr>
              <w:pStyle w:val="ConsPlusNormal0"/>
              <w:jc w:val="both"/>
              <w:rPr>
                <w:sz w:val="28"/>
                <w:szCs w:val="28"/>
              </w:rPr>
            </w:pPr>
            <w:r w:rsidRPr="00034B57">
              <w:rPr>
                <w:sz w:val="28"/>
                <w:szCs w:val="28"/>
              </w:rPr>
      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      </w:r>
          </w:p>
        </w:tc>
      </w:tr>
      <w:tr w:rsidR="00C7319D" w:rsidRPr="00034B57" w:rsidTr="00C7319D">
        <w:tc>
          <w:tcPr>
            <w:tcW w:w="10268" w:type="dxa"/>
            <w:tcBorders>
              <w:top w:val="nil"/>
              <w:left w:val="nil"/>
              <w:bottom w:val="nil"/>
              <w:right w:val="nil"/>
            </w:tcBorders>
          </w:tcPr>
          <w:p w:rsidR="00C7319D" w:rsidRPr="00034B57" w:rsidRDefault="00C7319D" w:rsidP="00C7319D">
            <w:pPr>
              <w:pStyle w:val="ConsPlusNormal0"/>
              <w:jc w:val="both"/>
              <w:rPr>
                <w:sz w:val="28"/>
                <w:szCs w:val="28"/>
              </w:rPr>
            </w:pPr>
            <w:r w:rsidRPr="00034B57">
              <w:rPr>
                <w:sz w:val="28"/>
                <w:szCs w:val="28"/>
              </w:rPr>
      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</w:tc>
      </w:tr>
      <w:tr w:rsidR="00C7319D" w:rsidRPr="00034B57" w:rsidTr="00C7319D">
        <w:tc>
          <w:tcPr>
            <w:tcW w:w="10268" w:type="dxa"/>
            <w:tcBorders>
              <w:top w:val="nil"/>
              <w:left w:val="nil"/>
              <w:bottom w:val="nil"/>
              <w:right w:val="nil"/>
            </w:tcBorders>
          </w:tcPr>
          <w:p w:rsidR="00C7319D" w:rsidRPr="00034B57" w:rsidRDefault="00C7319D" w:rsidP="00C7319D">
            <w:pPr>
              <w:pStyle w:val="ConsPlusNormal0"/>
              <w:jc w:val="both"/>
              <w:rPr>
                <w:sz w:val="28"/>
                <w:szCs w:val="28"/>
              </w:rPr>
            </w:pPr>
            <w:r w:rsidRPr="00034B57">
              <w:rPr>
                <w:sz w:val="28"/>
                <w:szCs w:val="28"/>
              </w:rPr>
              <w:t>-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</w:tc>
      </w:tr>
      <w:tr w:rsidR="00C7319D" w:rsidRPr="00034B57" w:rsidTr="00C7319D">
        <w:tc>
          <w:tcPr>
            <w:tcW w:w="10268" w:type="dxa"/>
            <w:tcBorders>
              <w:top w:val="nil"/>
              <w:left w:val="nil"/>
              <w:bottom w:val="nil"/>
              <w:right w:val="nil"/>
            </w:tcBorders>
          </w:tcPr>
          <w:p w:rsidR="00C7319D" w:rsidRPr="00034B57" w:rsidRDefault="00C7319D" w:rsidP="00C7319D">
            <w:pPr>
              <w:pStyle w:val="ConsPlusNormal0"/>
              <w:jc w:val="both"/>
              <w:rPr>
                <w:sz w:val="28"/>
                <w:szCs w:val="28"/>
              </w:rPr>
            </w:pPr>
            <w:r w:rsidRPr="00034B57">
              <w:rPr>
                <w:sz w:val="28"/>
                <w:szCs w:val="28"/>
              </w:rPr>
              <w:t>- не является иностранным агентом в соответствии с Федеральным законом "О контроле за деятельностью лиц, находящихся под иностранным влиянием";</w:t>
            </w:r>
          </w:p>
        </w:tc>
      </w:tr>
      <w:tr w:rsidR="00C7319D" w:rsidRPr="00034B57" w:rsidTr="00C7319D">
        <w:tc>
          <w:tcPr>
            <w:tcW w:w="10268" w:type="dxa"/>
            <w:tcBorders>
              <w:top w:val="nil"/>
              <w:left w:val="nil"/>
              <w:bottom w:val="nil"/>
              <w:right w:val="nil"/>
            </w:tcBorders>
          </w:tcPr>
          <w:p w:rsidR="00C7319D" w:rsidRPr="00034B57" w:rsidRDefault="00C7319D" w:rsidP="00C7319D">
            <w:pPr>
              <w:pStyle w:val="ConsPlusNormal0"/>
              <w:jc w:val="both"/>
              <w:rPr>
                <w:sz w:val="28"/>
                <w:szCs w:val="28"/>
              </w:rPr>
            </w:pPr>
            <w:r w:rsidRPr="00034B57">
              <w:rPr>
                <w:sz w:val="28"/>
                <w:szCs w:val="28"/>
              </w:rPr>
              <w:t>- не является получателем средств из областного бюджета на основании иных нормативных правовых актов Мурманской области на цели, установленные пунктом 1.3 Порядка.</w:t>
            </w:r>
          </w:p>
        </w:tc>
      </w:tr>
      <w:tr w:rsidR="00C7319D" w:rsidRPr="00034B57" w:rsidTr="00C7319D">
        <w:tc>
          <w:tcPr>
            <w:tcW w:w="10268" w:type="dxa"/>
            <w:tcBorders>
              <w:top w:val="nil"/>
              <w:left w:val="nil"/>
              <w:bottom w:val="nil"/>
              <w:right w:val="nil"/>
            </w:tcBorders>
          </w:tcPr>
          <w:p w:rsidR="00C7319D" w:rsidRPr="00034B57" w:rsidRDefault="00C7319D" w:rsidP="00C7319D">
            <w:pPr>
              <w:pStyle w:val="ConsPlusNormal0"/>
              <w:jc w:val="both"/>
              <w:rPr>
                <w:sz w:val="28"/>
                <w:szCs w:val="28"/>
              </w:rPr>
            </w:pPr>
            <w:r w:rsidRPr="00034B57">
              <w:rPr>
                <w:sz w:val="28"/>
                <w:szCs w:val="28"/>
              </w:rPr>
              <w:t>Достоверность представленной информации гарантирую.</w:t>
            </w:r>
          </w:p>
        </w:tc>
      </w:tr>
      <w:tr w:rsidR="00C7319D" w:rsidRPr="00034B57" w:rsidTr="00C7319D">
        <w:tc>
          <w:tcPr>
            <w:tcW w:w="10268" w:type="dxa"/>
            <w:tcBorders>
              <w:top w:val="nil"/>
              <w:left w:val="nil"/>
              <w:bottom w:val="nil"/>
              <w:right w:val="nil"/>
            </w:tcBorders>
          </w:tcPr>
          <w:p w:rsidR="00C7319D" w:rsidRPr="00034B57" w:rsidRDefault="00C7319D" w:rsidP="00C7319D">
            <w:pPr>
              <w:pStyle w:val="ConsPlusNormal0"/>
              <w:jc w:val="both"/>
              <w:rPr>
                <w:sz w:val="28"/>
                <w:szCs w:val="28"/>
              </w:rPr>
            </w:pPr>
            <w:r w:rsidRPr="00034B57">
              <w:rPr>
                <w:sz w:val="28"/>
                <w:szCs w:val="28"/>
              </w:rPr>
              <w:t>Приложения: документы в соответствии с пунктом 3.1 Порядка.</w:t>
            </w:r>
          </w:p>
        </w:tc>
      </w:tr>
    </w:tbl>
    <w:p w:rsidR="00440B81" w:rsidRPr="00034B57" w:rsidRDefault="00440B81">
      <w:pPr>
        <w:pStyle w:val="ConsPlusNormal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0"/>
        <w:gridCol w:w="2043"/>
        <w:gridCol w:w="465"/>
        <w:gridCol w:w="2835"/>
        <w:gridCol w:w="1871"/>
      </w:tblGrid>
      <w:tr w:rsidR="00440B81" w:rsidRPr="00E53315"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440B81" w:rsidRPr="00034B57" w:rsidRDefault="004A7D25">
            <w:pPr>
              <w:pStyle w:val="ConsPlusNormal0"/>
              <w:jc w:val="both"/>
              <w:rPr>
                <w:sz w:val="28"/>
                <w:szCs w:val="28"/>
              </w:rPr>
            </w:pPr>
            <w:r w:rsidRPr="00034B57">
              <w:rPr>
                <w:sz w:val="28"/>
                <w:szCs w:val="28"/>
              </w:rPr>
              <w:t>Руководитель</w:t>
            </w:r>
          </w:p>
          <w:p w:rsidR="00440B81" w:rsidRPr="00E53315" w:rsidRDefault="004A7D25">
            <w:pPr>
              <w:pStyle w:val="ConsPlusNormal0"/>
              <w:jc w:val="center"/>
              <w:rPr>
                <w:sz w:val="28"/>
                <w:szCs w:val="28"/>
              </w:rPr>
            </w:pPr>
            <w:r w:rsidRPr="00034B57">
              <w:rPr>
                <w:sz w:val="28"/>
                <w:szCs w:val="28"/>
              </w:rPr>
              <w:t>М.П.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0B81" w:rsidRPr="00E53315" w:rsidRDefault="00440B8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440B81" w:rsidRPr="00E53315" w:rsidRDefault="00440B8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0B81" w:rsidRPr="00E53315" w:rsidRDefault="00440B8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0B81" w:rsidRPr="00E53315" w:rsidRDefault="00440B81">
            <w:pPr>
              <w:pStyle w:val="ConsPlusNormal0"/>
              <w:rPr>
                <w:sz w:val="28"/>
                <w:szCs w:val="28"/>
              </w:rPr>
            </w:pPr>
          </w:p>
        </w:tc>
      </w:tr>
      <w:tr w:rsidR="00440B81" w:rsidRPr="00E53315"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440B81" w:rsidRPr="00E53315" w:rsidRDefault="00440B8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0B81" w:rsidRPr="00E53315" w:rsidRDefault="004A7D25">
            <w:pPr>
              <w:pStyle w:val="ConsPlusNormal0"/>
              <w:jc w:val="center"/>
              <w:rPr>
                <w:sz w:val="28"/>
                <w:szCs w:val="28"/>
              </w:rPr>
            </w:pPr>
            <w:r w:rsidRPr="00E53315">
              <w:rPr>
                <w:sz w:val="28"/>
                <w:szCs w:val="28"/>
              </w:rPr>
              <w:t>подпись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440B81" w:rsidRPr="00E53315" w:rsidRDefault="00440B81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0B81" w:rsidRPr="00E53315" w:rsidRDefault="004A7D25">
            <w:pPr>
              <w:pStyle w:val="ConsPlusNormal0"/>
              <w:jc w:val="center"/>
              <w:rPr>
                <w:sz w:val="28"/>
                <w:szCs w:val="28"/>
              </w:rPr>
            </w:pPr>
            <w:r w:rsidRPr="00E53315">
              <w:rPr>
                <w:sz w:val="28"/>
                <w:szCs w:val="28"/>
              </w:rPr>
              <w:t>расшифровка подписи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40B81" w:rsidRPr="00E53315" w:rsidRDefault="00440B81">
            <w:pPr>
              <w:pStyle w:val="ConsPlusNormal0"/>
              <w:rPr>
                <w:sz w:val="28"/>
                <w:szCs w:val="28"/>
              </w:rPr>
            </w:pPr>
          </w:p>
        </w:tc>
      </w:tr>
    </w:tbl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Pr="00E53315" w:rsidRDefault="00440B81">
      <w:pPr>
        <w:pStyle w:val="ConsPlusNormal0"/>
        <w:jc w:val="both"/>
        <w:rPr>
          <w:sz w:val="28"/>
          <w:szCs w:val="28"/>
        </w:rPr>
      </w:pPr>
    </w:p>
    <w:p w:rsidR="00440B81" w:rsidRDefault="00440B81">
      <w:pPr>
        <w:pStyle w:val="ConsPlusNormal0"/>
        <w:jc w:val="both"/>
        <w:rPr>
          <w:sz w:val="28"/>
          <w:szCs w:val="28"/>
        </w:rPr>
      </w:pPr>
    </w:p>
    <w:p w:rsidR="00D15CAA" w:rsidRDefault="00D15CAA">
      <w:pPr>
        <w:pStyle w:val="ConsPlusNormal0"/>
        <w:jc w:val="both"/>
        <w:rPr>
          <w:sz w:val="28"/>
          <w:szCs w:val="28"/>
        </w:rPr>
      </w:pPr>
    </w:p>
    <w:p w:rsidR="00D15CAA" w:rsidRDefault="00D15CAA">
      <w:pPr>
        <w:pStyle w:val="ConsPlusNormal0"/>
        <w:jc w:val="both"/>
        <w:rPr>
          <w:sz w:val="28"/>
          <w:szCs w:val="28"/>
        </w:rPr>
      </w:pPr>
    </w:p>
    <w:p w:rsidR="00D15CAA" w:rsidRDefault="00D15CAA">
      <w:pPr>
        <w:pStyle w:val="ConsPlusNormal0"/>
        <w:jc w:val="both"/>
        <w:rPr>
          <w:sz w:val="28"/>
          <w:szCs w:val="28"/>
        </w:rPr>
      </w:pPr>
    </w:p>
    <w:p w:rsidR="00D15CAA" w:rsidRDefault="00D15CAA">
      <w:pPr>
        <w:pStyle w:val="ConsPlusNormal0"/>
        <w:jc w:val="both"/>
        <w:rPr>
          <w:sz w:val="28"/>
          <w:szCs w:val="28"/>
        </w:rPr>
      </w:pPr>
    </w:p>
    <w:p w:rsidR="00D15CAA" w:rsidRDefault="00D15CAA">
      <w:pPr>
        <w:pStyle w:val="ConsPlusNormal0"/>
        <w:jc w:val="both"/>
        <w:rPr>
          <w:sz w:val="28"/>
          <w:szCs w:val="28"/>
        </w:rPr>
      </w:pPr>
    </w:p>
    <w:p w:rsidR="00D15CAA" w:rsidRDefault="00D15CAA">
      <w:pPr>
        <w:pStyle w:val="ConsPlusNormal0"/>
        <w:jc w:val="both"/>
        <w:rPr>
          <w:sz w:val="28"/>
          <w:szCs w:val="28"/>
        </w:rPr>
      </w:pPr>
    </w:p>
    <w:p w:rsidR="00D15CAA" w:rsidRDefault="00D15CAA">
      <w:pPr>
        <w:pStyle w:val="ConsPlusNormal0"/>
        <w:jc w:val="both"/>
        <w:rPr>
          <w:sz w:val="28"/>
          <w:szCs w:val="28"/>
        </w:rPr>
      </w:pPr>
    </w:p>
    <w:p w:rsidR="00D15CAA" w:rsidRDefault="00D15CAA">
      <w:pPr>
        <w:pStyle w:val="ConsPlusNormal0"/>
        <w:jc w:val="both"/>
        <w:rPr>
          <w:sz w:val="28"/>
          <w:szCs w:val="28"/>
        </w:rPr>
      </w:pPr>
    </w:p>
    <w:p w:rsidR="00D15CAA" w:rsidRPr="00E53315" w:rsidRDefault="00D15CAA">
      <w:pPr>
        <w:pStyle w:val="ConsPlusNormal0"/>
        <w:jc w:val="both"/>
        <w:rPr>
          <w:sz w:val="28"/>
          <w:szCs w:val="28"/>
        </w:rPr>
      </w:pPr>
    </w:p>
    <w:sectPr w:rsidR="00D15CAA" w:rsidRPr="00E53315"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63E" w:rsidRDefault="00A3263E">
      <w:r>
        <w:separator/>
      </w:r>
    </w:p>
  </w:endnote>
  <w:endnote w:type="continuationSeparator" w:id="0">
    <w:p w:rsidR="00A3263E" w:rsidRDefault="00A3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63E" w:rsidRDefault="00A3263E">
      <w:r>
        <w:separator/>
      </w:r>
    </w:p>
  </w:footnote>
  <w:footnote w:type="continuationSeparator" w:id="0">
    <w:p w:rsidR="00A3263E" w:rsidRDefault="00A32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81"/>
    <w:rsid w:val="00034B57"/>
    <w:rsid w:val="00097773"/>
    <w:rsid w:val="001119D3"/>
    <w:rsid w:val="0015380F"/>
    <w:rsid w:val="00154127"/>
    <w:rsid w:val="001D5C84"/>
    <w:rsid w:val="001E3F66"/>
    <w:rsid w:val="00281270"/>
    <w:rsid w:val="002E6492"/>
    <w:rsid w:val="003B4AAD"/>
    <w:rsid w:val="00440B81"/>
    <w:rsid w:val="004717BB"/>
    <w:rsid w:val="004A7D25"/>
    <w:rsid w:val="005A0D5E"/>
    <w:rsid w:val="005F3AAB"/>
    <w:rsid w:val="00705B70"/>
    <w:rsid w:val="008179B0"/>
    <w:rsid w:val="00855CBE"/>
    <w:rsid w:val="0095497D"/>
    <w:rsid w:val="00A27430"/>
    <w:rsid w:val="00A3263E"/>
    <w:rsid w:val="00A47831"/>
    <w:rsid w:val="00BD4739"/>
    <w:rsid w:val="00C461F6"/>
    <w:rsid w:val="00C51B37"/>
    <w:rsid w:val="00C7319D"/>
    <w:rsid w:val="00C8401E"/>
    <w:rsid w:val="00D15CAA"/>
    <w:rsid w:val="00E53315"/>
    <w:rsid w:val="00EA0F0E"/>
    <w:rsid w:val="00F128D1"/>
    <w:rsid w:val="00FE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E533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315"/>
  </w:style>
  <w:style w:type="paragraph" w:styleId="a5">
    <w:name w:val="footer"/>
    <w:basedOn w:val="a"/>
    <w:link w:val="a6"/>
    <w:uiPriority w:val="99"/>
    <w:unhideWhenUsed/>
    <w:rsid w:val="00E533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3315"/>
  </w:style>
  <w:style w:type="paragraph" w:styleId="a7">
    <w:name w:val="Normal (Web)"/>
    <w:basedOn w:val="a"/>
    <w:uiPriority w:val="99"/>
    <w:semiHidden/>
    <w:unhideWhenUsed/>
    <w:rsid w:val="00BD47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A0F0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0F0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E533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315"/>
  </w:style>
  <w:style w:type="paragraph" w:styleId="a5">
    <w:name w:val="footer"/>
    <w:basedOn w:val="a"/>
    <w:link w:val="a6"/>
    <w:uiPriority w:val="99"/>
    <w:unhideWhenUsed/>
    <w:rsid w:val="00E533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3315"/>
  </w:style>
  <w:style w:type="paragraph" w:styleId="a7">
    <w:name w:val="Normal (Web)"/>
    <w:basedOn w:val="a"/>
    <w:uiPriority w:val="99"/>
    <w:semiHidden/>
    <w:unhideWhenUsed/>
    <w:rsid w:val="00BD47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A0F0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0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7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udget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4831</Words>
  <Characters>27542</Characters>
  <Application>Microsoft Office Word</Application>
  <DocSecurity>4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21.09.2021 N 666-ПП
(ред. от 16.04.2024)
"Об утверждении порядка определения объема и предоставления субсидии из областного бюджета в виде имущественного взноса автономной некоммерческой организации "Турис</vt:lpstr>
    </vt:vector>
  </TitlesOfParts>
  <Company>КонсультантПлюс Версия 4024.00.50</Company>
  <LinksUpToDate>false</LinksUpToDate>
  <CharactersWithSpaces>32309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21.09.2021 N 666-ПП
(ред. от 16.04.2024)
"Об утверждении порядка определения объема и предоставления субсидии из областного бюджета в виде имущественного взноса автономной некоммерческой организации "Туристский информационный центр Мурманской области"</dc:title>
  <dc:creator>Ахмадова Н.Ю.</dc:creator>
  <cp:lastModifiedBy>Ахмадова Н.Ю.</cp:lastModifiedBy>
  <cp:revision>2</cp:revision>
  <cp:lastPrinted>2025-10-28T06:33:00Z</cp:lastPrinted>
  <dcterms:created xsi:type="dcterms:W3CDTF">2025-10-29T07:34:00Z</dcterms:created>
  <dcterms:modified xsi:type="dcterms:W3CDTF">2025-10-29T07:34:00Z</dcterms:modified>
</cp:coreProperties>
</file>